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9E4" w:rsidRPr="00B44FE0" w:rsidRDefault="001066EC" w:rsidP="00BA3C9E">
      <w:pPr>
        <w:jc w:val="center"/>
        <w:rPr>
          <w:sz w:val="36"/>
          <w:szCs w:val="36"/>
        </w:rPr>
      </w:pPr>
      <w:r>
        <w:rPr>
          <w:rFonts w:hint="eastAsia"/>
          <w:sz w:val="36"/>
          <w:szCs w:val="36"/>
        </w:rPr>
        <w:t>1</w:t>
      </w:r>
      <w:r>
        <w:rPr>
          <w:sz w:val="36"/>
          <w:szCs w:val="36"/>
        </w:rPr>
        <w:t xml:space="preserve">7 </w:t>
      </w:r>
      <w:r w:rsidR="00B41846" w:rsidRPr="00B44FE0">
        <w:rPr>
          <w:rFonts w:hint="eastAsia"/>
          <w:sz w:val="36"/>
          <w:szCs w:val="36"/>
        </w:rPr>
        <w:t>柔道競技実施要項</w:t>
      </w:r>
    </w:p>
    <w:p w:rsidR="002F24DA" w:rsidRDefault="002F24DA" w:rsidP="00DD05DE">
      <w:pPr>
        <w:rPr>
          <w:szCs w:val="21"/>
        </w:rPr>
      </w:pPr>
    </w:p>
    <w:p w:rsidR="00BA3C9E" w:rsidRPr="00AB6B5C" w:rsidRDefault="003C512B" w:rsidP="00DD05DE">
      <w:pPr>
        <w:rPr>
          <w:szCs w:val="21"/>
        </w:rPr>
      </w:pPr>
      <w:r w:rsidRPr="00AB6B5C">
        <w:rPr>
          <w:rFonts w:hint="eastAsia"/>
          <w:szCs w:val="21"/>
        </w:rPr>
        <w:t xml:space="preserve">１　主管　　</w:t>
      </w:r>
      <w:r w:rsidR="00253740">
        <w:rPr>
          <w:rFonts w:hint="eastAsia"/>
          <w:szCs w:val="21"/>
        </w:rPr>
        <w:t>高知県柔道協会</w:t>
      </w:r>
    </w:p>
    <w:p w:rsidR="00B41846" w:rsidRPr="00AB6B5C" w:rsidRDefault="003C512B" w:rsidP="00DD05DE">
      <w:pPr>
        <w:rPr>
          <w:szCs w:val="21"/>
        </w:rPr>
      </w:pPr>
      <w:r w:rsidRPr="00AB6B5C">
        <w:rPr>
          <w:rFonts w:hint="eastAsia"/>
          <w:szCs w:val="21"/>
        </w:rPr>
        <w:t>２</w:t>
      </w:r>
      <w:r w:rsidR="00B41846" w:rsidRPr="00AB6B5C">
        <w:rPr>
          <w:rFonts w:hint="eastAsia"/>
          <w:szCs w:val="21"/>
        </w:rPr>
        <w:t xml:space="preserve">　期日</w:t>
      </w:r>
      <w:r w:rsidR="00BA3C9E" w:rsidRPr="00AB6B5C">
        <w:rPr>
          <w:rFonts w:hint="eastAsia"/>
          <w:szCs w:val="21"/>
        </w:rPr>
        <w:t xml:space="preserve">　　</w:t>
      </w:r>
      <w:r w:rsidR="00B41846" w:rsidRPr="00AB6B5C">
        <w:rPr>
          <w:rFonts w:hint="eastAsia"/>
          <w:szCs w:val="21"/>
        </w:rPr>
        <w:t>平成</w:t>
      </w:r>
      <w:r w:rsidR="00253740">
        <w:rPr>
          <w:rFonts w:hint="eastAsia"/>
          <w:szCs w:val="21"/>
        </w:rPr>
        <w:t>３０</w:t>
      </w:r>
      <w:r w:rsidR="00B41846" w:rsidRPr="00AB6B5C">
        <w:rPr>
          <w:rFonts w:hint="eastAsia"/>
          <w:szCs w:val="21"/>
        </w:rPr>
        <w:t>年</w:t>
      </w:r>
      <w:r w:rsidR="00253740">
        <w:rPr>
          <w:rFonts w:hint="eastAsia"/>
          <w:szCs w:val="21"/>
        </w:rPr>
        <w:t xml:space="preserve">　</w:t>
      </w:r>
      <w:r w:rsidR="00B41846" w:rsidRPr="00AB6B5C">
        <w:rPr>
          <w:rFonts w:hint="eastAsia"/>
          <w:szCs w:val="21"/>
        </w:rPr>
        <w:t>８月</w:t>
      </w:r>
      <w:r w:rsidR="00253740">
        <w:rPr>
          <w:rFonts w:hint="eastAsia"/>
          <w:szCs w:val="21"/>
        </w:rPr>
        <w:t>１９</w:t>
      </w:r>
      <w:r w:rsidR="00B41846" w:rsidRPr="00AB6B5C">
        <w:rPr>
          <w:rFonts w:hint="eastAsia"/>
          <w:szCs w:val="21"/>
        </w:rPr>
        <w:t>日（日）</w:t>
      </w:r>
    </w:p>
    <w:p w:rsidR="00B41846" w:rsidRPr="00AB6B5C" w:rsidRDefault="003C512B" w:rsidP="00DD05DE">
      <w:pPr>
        <w:rPr>
          <w:szCs w:val="21"/>
        </w:rPr>
      </w:pPr>
      <w:r w:rsidRPr="00AB6B5C">
        <w:rPr>
          <w:rFonts w:hint="eastAsia"/>
          <w:szCs w:val="21"/>
        </w:rPr>
        <w:t>３</w:t>
      </w:r>
      <w:r w:rsidR="00B41846" w:rsidRPr="00AB6B5C">
        <w:rPr>
          <w:rFonts w:hint="eastAsia"/>
          <w:szCs w:val="21"/>
        </w:rPr>
        <w:t xml:space="preserve">　会場</w:t>
      </w:r>
      <w:r w:rsidR="00BA3C9E" w:rsidRPr="00AB6B5C">
        <w:rPr>
          <w:rFonts w:hint="eastAsia"/>
          <w:szCs w:val="21"/>
        </w:rPr>
        <w:t xml:space="preserve">　　</w:t>
      </w:r>
      <w:r w:rsidR="00253740">
        <w:rPr>
          <w:rFonts w:hint="eastAsia"/>
          <w:szCs w:val="21"/>
        </w:rPr>
        <w:t>高知県立武道館</w:t>
      </w:r>
      <w:r w:rsidR="00E87BE7" w:rsidRPr="00AB6B5C">
        <w:rPr>
          <w:rFonts w:hint="eastAsia"/>
          <w:szCs w:val="21"/>
        </w:rPr>
        <w:t xml:space="preserve">　</w:t>
      </w:r>
      <w:r w:rsidR="00AB6B5C" w:rsidRPr="00AB6B5C">
        <w:rPr>
          <w:rFonts w:hint="eastAsia"/>
          <w:szCs w:val="21"/>
        </w:rPr>
        <w:t xml:space="preserve">　</w:t>
      </w:r>
      <w:r w:rsidR="00253740">
        <w:rPr>
          <w:rFonts w:hint="eastAsia"/>
          <w:szCs w:val="21"/>
        </w:rPr>
        <w:t>高知市丸ノ内</w:t>
      </w:r>
      <w:r w:rsidR="00253740">
        <w:rPr>
          <w:rFonts w:hint="eastAsia"/>
          <w:szCs w:val="21"/>
        </w:rPr>
        <w:t>1</w:t>
      </w:r>
      <w:r w:rsidR="00253740">
        <w:rPr>
          <w:rFonts w:hint="eastAsia"/>
          <w:szCs w:val="21"/>
        </w:rPr>
        <w:t>‐</w:t>
      </w:r>
      <w:r w:rsidR="00253740">
        <w:rPr>
          <w:rFonts w:hint="eastAsia"/>
          <w:szCs w:val="21"/>
        </w:rPr>
        <w:t>8</w:t>
      </w:r>
      <w:r w:rsidR="00253740">
        <w:rPr>
          <w:rFonts w:hint="eastAsia"/>
          <w:szCs w:val="21"/>
        </w:rPr>
        <w:t>‐</w:t>
      </w:r>
      <w:r w:rsidR="00253740">
        <w:rPr>
          <w:rFonts w:hint="eastAsia"/>
          <w:szCs w:val="21"/>
        </w:rPr>
        <w:t>3</w:t>
      </w:r>
      <w:r w:rsidR="00AB6B5C" w:rsidRPr="00AB6B5C">
        <w:rPr>
          <w:rFonts w:hint="eastAsia"/>
          <w:szCs w:val="21"/>
        </w:rPr>
        <w:t xml:space="preserve">　</w:t>
      </w:r>
      <w:r w:rsidR="00253740">
        <w:rPr>
          <w:rFonts w:hint="eastAsia"/>
          <w:szCs w:val="21"/>
        </w:rPr>
        <w:t xml:space="preserve">　</w:t>
      </w:r>
      <w:r w:rsidR="00253740">
        <w:rPr>
          <w:rFonts w:hint="eastAsia"/>
          <w:szCs w:val="21"/>
        </w:rPr>
        <w:t>TEL</w:t>
      </w:r>
      <w:r w:rsidR="00253740">
        <w:rPr>
          <w:rFonts w:hint="eastAsia"/>
          <w:szCs w:val="21"/>
        </w:rPr>
        <w:t xml:space="preserve">　</w:t>
      </w:r>
      <w:r w:rsidR="00942DB6">
        <w:rPr>
          <w:rFonts w:hint="eastAsia"/>
          <w:szCs w:val="21"/>
        </w:rPr>
        <w:t>(088)</w:t>
      </w:r>
      <w:r w:rsidR="00253740">
        <w:rPr>
          <w:rFonts w:hint="eastAsia"/>
          <w:szCs w:val="21"/>
        </w:rPr>
        <w:t>825-1271</w:t>
      </w:r>
    </w:p>
    <w:p w:rsidR="00B41846" w:rsidRPr="00AB6B5C" w:rsidRDefault="003C512B" w:rsidP="00DD05DE">
      <w:pPr>
        <w:rPr>
          <w:szCs w:val="21"/>
        </w:rPr>
      </w:pPr>
      <w:r w:rsidRPr="00AB6B5C">
        <w:rPr>
          <w:rFonts w:hint="eastAsia"/>
          <w:szCs w:val="21"/>
        </w:rPr>
        <w:t>４　参加資格等</w:t>
      </w:r>
    </w:p>
    <w:p w:rsidR="003C512B" w:rsidRPr="00AB6B5C" w:rsidRDefault="003C512B" w:rsidP="00DD05DE">
      <w:pPr>
        <w:ind w:left="210" w:hangingChars="100" w:hanging="210"/>
        <w:rPr>
          <w:szCs w:val="21"/>
        </w:rPr>
      </w:pPr>
      <w:r w:rsidRPr="00AB6B5C">
        <w:rPr>
          <w:rFonts w:hint="eastAsia"/>
          <w:szCs w:val="21"/>
        </w:rPr>
        <w:t xml:space="preserve">　　</w:t>
      </w:r>
      <w:r w:rsidR="009960A2">
        <w:rPr>
          <w:rFonts w:hint="eastAsia"/>
          <w:szCs w:val="21"/>
        </w:rPr>
        <w:t>選手の</w:t>
      </w:r>
      <w:r w:rsidR="009960A2" w:rsidRPr="00AB6B5C">
        <w:rPr>
          <w:rFonts w:hint="eastAsia"/>
          <w:szCs w:val="21"/>
        </w:rPr>
        <w:t>出場資格、所属都道府県及び年齢基準は、</w:t>
      </w:r>
      <w:r w:rsidRPr="00AB6B5C">
        <w:rPr>
          <w:rFonts w:hint="eastAsia"/>
          <w:szCs w:val="21"/>
        </w:rPr>
        <w:t>第</w:t>
      </w:r>
      <w:r w:rsidR="00942DB6">
        <w:rPr>
          <w:rFonts w:hint="eastAsia"/>
          <w:szCs w:val="21"/>
        </w:rPr>
        <w:t>7</w:t>
      </w:r>
      <w:r w:rsidR="00253740">
        <w:rPr>
          <w:rFonts w:hint="eastAsia"/>
          <w:szCs w:val="21"/>
        </w:rPr>
        <w:t>3</w:t>
      </w:r>
      <w:r w:rsidRPr="00AB6B5C">
        <w:rPr>
          <w:rFonts w:hint="eastAsia"/>
          <w:szCs w:val="21"/>
        </w:rPr>
        <w:t>回国民体育大会柔道競技実施要項による</w:t>
      </w:r>
      <w:r w:rsidR="009960A2">
        <w:rPr>
          <w:rFonts w:hint="eastAsia"/>
          <w:szCs w:val="21"/>
        </w:rPr>
        <w:t>。</w:t>
      </w:r>
    </w:p>
    <w:p w:rsidR="003C512B" w:rsidRPr="00AB6B5C" w:rsidRDefault="009923A4" w:rsidP="00DD05DE">
      <w:pPr>
        <w:ind w:left="210" w:hangingChars="100" w:hanging="210"/>
        <w:rPr>
          <w:szCs w:val="21"/>
        </w:rPr>
      </w:pPr>
      <w:r w:rsidRPr="00AB6B5C">
        <w:rPr>
          <w:rFonts w:hint="eastAsia"/>
          <w:szCs w:val="21"/>
        </w:rPr>
        <w:t xml:space="preserve">　　</w:t>
      </w:r>
      <w:r w:rsidR="003C512B" w:rsidRPr="00AB6B5C">
        <w:rPr>
          <w:rFonts w:hint="eastAsia"/>
          <w:szCs w:val="21"/>
        </w:rPr>
        <w:t>監督は、公益財団法人日本</w:t>
      </w:r>
      <w:r w:rsidR="005755B4">
        <w:rPr>
          <w:rFonts w:hint="eastAsia"/>
          <w:szCs w:val="21"/>
        </w:rPr>
        <w:t>スポーツ</w:t>
      </w:r>
      <w:r w:rsidR="003C512B" w:rsidRPr="00AB6B5C">
        <w:rPr>
          <w:rFonts w:hint="eastAsia"/>
          <w:szCs w:val="21"/>
        </w:rPr>
        <w:t>協会スポーツ指導者制度に基づく、公認柔道コーチ、公認柔道上級コーチ、公認柔道指導員、公認柔道上級指導員のいずれかの資格を有し、かつ、公益財団法人全日本柔道連盟公認柔道指導者資格制度に基づく、</w:t>
      </w:r>
      <w:r w:rsidR="003C512B" w:rsidRPr="00AB6B5C">
        <w:rPr>
          <w:rFonts w:hint="eastAsia"/>
          <w:szCs w:val="21"/>
        </w:rPr>
        <w:t>A</w:t>
      </w:r>
      <w:r w:rsidR="003C512B" w:rsidRPr="00AB6B5C">
        <w:rPr>
          <w:rFonts w:hint="eastAsia"/>
          <w:szCs w:val="21"/>
        </w:rPr>
        <w:t>または</w:t>
      </w:r>
      <w:r w:rsidR="003C512B" w:rsidRPr="00AB6B5C">
        <w:rPr>
          <w:rFonts w:hint="eastAsia"/>
          <w:szCs w:val="21"/>
        </w:rPr>
        <w:t>B</w:t>
      </w:r>
      <w:r w:rsidR="003C512B" w:rsidRPr="00AB6B5C">
        <w:rPr>
          <w:rFonts w:hint="eastAsia"/>
          <w:szCs w:val="21"/>
        </w:rPr>
        <w:t>指導員の資格を有する者。</w:t>
      </w:r>
    </w:p>
    <w:p w:rsidR="00DD05DE" w:rsidRDefault="00DD05DE" w:rsidP="00DD05DE">
      <w:pPr>
        <w:rPr>
          <w:szCs w:val="21"/>
        </w:rPr>
      </w:pPr>
    </w:p>
    <w:p w:rsidR="00B41846" w:rsidRPr="00AB6B5C" w:rsidRDefault="003C512B" w:rsidP="00DD05DE">
      <w:pPr>
        <w:rPr>
          <w:szCs w:val="21"/>
        </w:rPr>
      </w:pPr>
      <w:r w:rsidRPr="00AB6B5C">
        <w:rPr>
          <w:rFonts w:hint="eastAsia"/>
          <w:szCs w:val="21"/>
        </w:rPr>
        <w:t>５</w:t>
      </w:r>
      <w:r w:rsidR="00B41846" w:rsidRPr="00AB6B5C">
        <w:rPr>
          <w:rFonts w:hint="eastAsia"/>
          <w:szCs w:val="21"/>
        </w:rPr>
        <w:t xml:space="preserve">　種別及び参加人員</w:t>
      </w:r>
    </w:p>
    <w:tbl>
      <w:tblPr>
        <w:tblStyle w:val="a5"/>
        <w:tblW w:w="0" w:type="auto"/>
        <w:tblInd w:w="137" w:type="dxa"/>
        <w:tblLook w:val="04A0" w:firstRow="1" w:lastRow="0" w:firstColumn="1" w:lastColumn="0" w:noHBand="0" w:noVBand="1"/>
      </w:tblPr>
      <w:tblGrid>
        <w:gridCol w:w="1701"/>
        <w:gridCol w:w="1276"/>
        <w:gridCol w:w="1276"/>
        <w:gridCol w:w="1275"/>
        <w:gridCol w:w="1276"/>
        <w:gridCol w:w="1276"/>
      </w:tblGrid>
      <w:tr w:rsidR="003C512B" w:rsidRPr="00AB6B5C" w:rsidTr="0065386A">
        <w:tc>
          <w:tcPr>
            <w:tcW w:w="1701" w:type="dxa"/>
          </w:tcPr>
          <w:p w:rsidR="003C512B" w:rsidRPr="00AB6B5C" w:rsidRDefault="003E48ED" w:rsidP="00DD05DE">
            <w:pPr>
              <w:jc w:val="center"/>
              <w:rPr>
                <w:szCs w:val="21"/>
              </w:rPr>
            </w:pPr>
            <w:r w:rsidRPr="00AB6B5C">
              <w:rPr>
                <w:rFonts w:hint="eastAsia"/>
                <w:szCs w:val="21"/>
              </w:rPr>
              <w:t>参加</w:t>
            </w:r>
            <w:r w:rsidR="003C512B" w:rsidRPr="00AB6B5C">
              <w:rPr>
                <w:rFonts w:hint="eastAsia"/>
                <w:szCs w:val="21"/>
              </w:rPr>
              <w:t>種別</w:t>
            </w:r>
          </w:p>
        </w:tc>
        <w:tc>
          <w:tcPr>
            <w:tcW w:w="1276" w:type="dxa"/>
          </w:tcPr>
          <w:p w:rsidR="003C512B" w:rsidRPr="00AB6B5C" w:rsidRDefault="003C512B" w:rsidP="00DD05DE">
            <w:pPr>
              <w:jc w:val="center"/>
              <w:rPr>
                <w:szCs w:val="21"/>
              </w:rPr>
            </w:pPr>
            <w:r w:rsidRPr="00AB6B5C">
              <w:rPr>
                <w:rFonts w:hint="eastAsia"/>
                <w:szCs w:val="21"/>
              </w:rPr>
              <w:t>監　督</w:t>
            </w:r>
          </w:p>
        </w:tc>
        <w:tc>
          <w:tcPr>
            <w:tcW w:w="1276" w:type="dxa"/>
          </w:tcPr>
          <w:p w:rsidR="003C512B" w:rsidRPr="00AB6B5C" w:rsidRDefault="003C512B" w:rsidP="00DD05DE">
            <w:pPr>
              <w:jc w:val="center"/>
              <w:rPr>
                <w:szCs w:val="21"/>
              </w:rPr>
            </w:pPr>
            <w:r w:rsidRPr="00AB6B5C">
              <w:rPr>
                <w:rFonts w:hint="eastAsia"/>
                <w:szCs w:val="21"/>
              </w:rPr>
              <w:t>選　手</w:t>
            </w:r>
          </w:p>
        </w:tc>
        <w:tc>
          <w:tcPr>
            <w:tcW w:w="1275" w:type="dxa"/>
          </w:tcPr>
          <w:p w:rsidR="003C512B" w:rsidRPr="00AB6B5C" w:rsidRDefault="003E48ED" w:rsidP="00DD05DE">
            <w:pPr>
              <w:jc w:val="center"/>
              <w:rPr>
                <w:szCs w:val="21"/>
              </w:rPr>
            </w:pPr>
            <w:r w:rsidRPr="00AB6B5C">
              <w:rPr>
                <w:rFonts w:hint="eastAsia"/>
                <w:szCs w:val="21"/>
              </w:rPr>
              <w:t>参加県数</w:t>
            </w:r>
          </w:p>
        </w:tc>
        <w:tc>
          <w:tcPr>
            <w:tcW w:w="1276" w:type="dxa"/>
          </w:tcPr>
          <w:p w:rsidR="003C512B" w:rsidRPr="00AB6B5C" w:rsidRDefault="003E48ED" w:rsidP="00DD05DE">
            <w:pPr>
              <w:jc w:val="center"/>
              <w:rPr>
                <w:szCs w:val="21"/>
              </w:rPr>
            </w:pPr>
            <w:r w:rsidRPr="00AB6B5C">
              <w:rPr>
                <w:rFonts w:hint="eastAsia"/>
                <w:szCs w:val="21"/>
              </w:rPr>
              <w:t>参加人員</w:t>
            </w:r>
          </w:p>
        </w:tc>
        <w:tc>
          <w:tcPr>
            <w:tcW w:w="1276" w:type="dxa"/>
          </w:tcPr>
          <w:p w:rsidR="003C512B" w:rsidRPr="00AB6B5C" w:rsidRDefault="003E48ED" w:rsidP="00DD05DE">
            <w:pPr>
              <w:jc w:val="center"/>
              <w:rPr>
                <w:szCs w:val="21"/>
              </w:rPr>
            </w:pPr>
            <w:r w:rsidRPr="00AB6B5C">
              <w:rPr>
                <w:rFonts w:hint="eastAsia"/>
                <w:szCs w:val="21"/>
              </w:rPr>
              <w:t>本大会出場</w:t>
            </w:r>
          </w:p>
        </w:tc>
      </w:tr>
      <w:tr w:rsidR="003C512B" w:rsidRPr="00AB6B5C" w:rsidTr="0065386A">
        <w:tc>
          <w:tcPr>
            <w:tcW w:w="1701" w:type="dxa"/>
          </w:tcPr>
          <w:p w:rsidR="003C512B" w:rsidRPr="006A5F5F" w:rsidRDefault="0068367C" w:rsidP="006A5F5F">
            <w:pPr>
              <w:pStyle w:val="a6"/>
              <w:numPr>
                <w:ilvl w:val="0"/>
                <w:numId w:val="4"/>
              </w:numPr>
              <w:ind w:leftChars="0"/>
              <w:jc w:val="center"/>
              <w:rPr>
                <w:szCs w:val="21"/>
              </w:rPr>
            </w:pPr>
            <w:r w:rsidRPr="006A5F5F">
              <w:rPr>
                <w:rFonts w:hint="eastAsia"/>
                <w:szCs w:val="21"/>
              </w:rPr>
              <w:t>少年男子</w:t>
            </w:r>
          </w:p>
        </w:tc>
        <w:tc>
          <w:tcPr>
            <w:tcW w:w="1276" w:type="dxa"/>
          </w:tcPr>
          <w:p w:rsidR="003C512B" w:rsidRPr="00AB6B5C" w:rsidRDefault="003C512B" w:rsidP="00DD05DE">
            <w:pPr>
              <w:jc w:val="center"/>
              <w:rPr>
                <w:szCs w:val="21"/>
              </w:rPr>
            </w:pPr>
            <w:r w:rsidRPr="00AB6B5C">
              <w:rPr>
                <w:rFonts w:hint="eastAsia"/>
                <w:szCs w:val="21"/>
              </w:rPr>
              <w:t>１</w:t>
            </w:r>
          </w:p>
        </w:tc>
        <w:tc>
          <w:tcPr>
            <w:tcW w:w="1276" w:type="dxa"/>
          </w:tcPr>
          <w:p w:rsidR="003C512B" w:rsidRPr="00AB6B5C" w:rsidRDefault="003C512B" w:rsidP="00DD05DE">
            <w:pPr>
              <w:jc w:val="center"/>
              <w:rPr>
                <w:szCs w:val="21"/>
              </w:rPr>
            </w:pPr>
            <w:r w:rsidRPr="00AB6B5C">
              <w:rPr>
                <w:rFonts w:hint="eastAsia"/>
                <w:szCs w:val="21"/>
              </w:rPr>
              <w:t>５</w:t>
            </w:r>
          </w:p>
        </w:tc>
        <w:tc>
          <w:tcPr>
            <w:tcW w:w="1275" w:type="dxa"/>
          </w:tcPr>
          <w:p w:rsidR="003E48ED" w:rsidRPr="00AB6B5C" w:rsidRDefault="006C12CD" w:rsidP="006C12CD">
            <w:pPr>
              <w:jc w:val="center"/>
              <w:rPr>
                <w:szCs w:val="21"/>
              </w:rPr>
            </w:pPr>
            <w:r>
              <w:rPr>
                <w:rFonts w:hint="eastAsia"/>
                <w:szCs w:val="21"/>
              </w:rPr>
              <w:t>４</w:t>
            </w:r>
          </w:p>
        </w:tc>
        <w:tc>
          <w:tcPr>
            <w:tcW w:w="1276" w:type="dxa"/>
          </w:tcPr>
          <w:p w:rsidR="003C512B" w:rsidRPr="00AB6B5C" w:rsidRDefault="006C12CD" w:rsidP="006C12CD">
            <w:pPr>
              <w:jc w:val="center"/>
              <w:rPr>
                <w:szCs w:val="21"/>
              </w:rPr>
            </w:pPr>
            <w:r>
              <w:rPr>
                <w:rFonts w:hint="eastAsia"/>
                <w:szCs w:val="21"/>
              </w:rPr>
              <w:t>２４</w:t>
            </w:r>
          </w:p>
        </w:tc>
        <w:tc>
          <w:tcPr>
            <w:tcW w:w="1276" w:type="dxa"/>
          </w:tcPr>
          <w:p w:rsidR="003C512B" w:rsidRPr="00AB6B5C" w:rsidRDefault="003E48ED" w:rsidP="00DD05DE">
            <w:pPr>
              <w:jc w:val="center"/>
              <w:rPr>
                <w:szCs w:val="21"/>
              </w:rPr>
            </w:pPr>
            <w:r w:rsidRPr="00AB6B5C">
              <w:rPr>
                <w:rFonts w:hint="eastAsia"/>
                <w:szCs w:val="21"/>
              </w:rPr>
              <w:t>１</w:t>
            </w:r>
          </w:p>
        </w:tc>
      </w:tr>
      <w:tr w:rsidR="003C512B" w:rsidRPr="00AB6B5C" w:rsidTr="0065386A">
        <w:tc>
          <w:tcPr>
            <w:tcW w:w="1701" w:type="dxa"/>
          </w:tcPr>
          <w:p w:rsidR="003C512B" w:rsidRPr="006A5F5F" w:rsidRDefault="0068367C" w:rsidP="006A5F5F">
            <w:pPr>
              <w:pStyle w:val="a6"/>
              <w:numPr>
                <w:ilvl w:val="0"/>
                <w:numId w:val="4"/>
              </w:numPr>
              <w:ind w:leftChars="0"/>
              <w:jc w:val="center"/>
              <w:rPr>
                <w:szCs w:val="21"/>
              </w:rPr>
            </w:pPr>
            <w:r w:rsidRPr="006A5F5F">
              <w:rPr>
                <w:rFonts w:hint="eastAsia"/>
                <w:szCs w:val="21"/>
              </w:rPr>
              <w:t>成年男子</w:t>
            </w:r>
          </w:p>
        </w:tc>
        <w:tc>
          <w:tcPr>
            <w:tcW w:w="1276" w:type="dxa"/>
          </w:tcPr>
          <w:p w:rsidR="003C512B" w:rsidRPr="00AB6B5C" w:rsidRDefault="003C512B" w:rsidP="00DD05DE">
            <w:pPr>
              <w:jc w:val="center"/>
              <w:rPr>
                <w:szCs w:val="21"/>
              </w:rPr>
            </w:pPr>
            <w:r w:rsidRPr="00AB6B5C">
              <w:rPr>
                <w:rFonts w:hint="eastAsia"/>
                <w:szCs w:val="21"/>
              </w:rPr>
              <w:t>１</w:t>
            </w:r>
          </w:p>
        </w:tc>
        <w:tc>
          <w:tcPr>
            <w:tcW w:w="1276" w:type="dxa"/>
          </w:tcPr>
          <w:p w:rsidR="003C512B" w:rsidRPr="00AB6B5C" w:rsidRDefault="003C512B" w:rsidP="00DD05DE">
            <w:pPr>
              <w:jc w:val="center"/>
              <w:rPr>
                <w:szCs w:val="21"/>
              </w:rPr>
            </w:pPr>
            <w:r w:rsidRPr="00AB6B5C">
              <w:rPr>
                <w:rFonts w:hint="eastAsia"/>
                <w:szCs w:val="21"/>
              </w:rPr>
              <w:t>５</w:t>
            </w:r>
          </w:p>
        </w:tc>
        <w:tc>
          <w:tcPr>
            <w:tcW w:w="1275" w:type="dxa"/>
          </w:tcPr>
          <w:p w:rsidR="003C512B" w:rsidRPr="00AB6B5C" w:rsidRDefault="006C12CD" w:rsidP="006C12CD">
            <w:pPr>
              <w:jc w:val="center"/>
              <w:rPr>
                <w:szCs w:val="21"/>
              </w:rPr>
            </w:pPr>
            <w:r>
              <w:rPr>
                <w:rFonts w:hint="eastAsia"/>
                <w:szCs w:val="21"/>
              </w:rPr>
              <w:t>４</w:t>
            </w:r>
          </w:p>
        </w:tc>
        <w:tc>
          <w:tcPr>
            <w:tcW w:w="1276" w:type="dxa"/>
          </w:tcPr>
          <w:p w:rsidR="003C512B" w:rsidRPr="00AB6B5C" w:rsidRDefault="006C12CD" w:rsidP="006C12CD">
            <w:pPr>
              <w:jc w:val="center"/>
              <w:rPr>
                <w:szCs w:val="21"/>
              </w:rPr>
            </w:pPr>
            <w:r>
              <w:rPr>
                <w:rFonts w:hint="eastAsia"/>
                <w:szCs w:val="21"/>
              </w:rPr>
              <w:t>２４</w:t>
            </w:r>
          </w:p>
        </w:tc>
        <w:tc>
          <w:tcPr>
            <w:tcW w:w="1276" w:type="dxa"/>
          </w:tcPr>
          <w:p w:rsidR="003C512B" w:rsidRPr="00AB6B5C" w:rsidRDefault="003E48ED" w:rsidP="00DD05DE">
            <w:pPr>
              <w:jc w:val="center"/>
              <w:rPr>
                <w:szCs w:val="21"/>
              </w:rPr>
            </w:pPr>
            <w:r w:rsidRPr="00AB6B5C">
              <w:rPr>
                <w:rFonts w:hint="eastAsia"/>
                <w:szCs w:val="21"/>
              </w:rPr>
              <w:t>１</w:t>
            </w:r>
          </w:p>
        </w:tc>
      </w:tr>
    </w:tbl>
    <w:p w:rsidR="00B41846" w:rsidRPr="00AB6B5C" w:rsidRDefault="00B41846" w:rsidP="00DD05DE">
      <w:pPr>
        <w:rPr>
          <w:szCs w:val="21"/>
        </w:rPr>
      </w:pPr>
    </w:p>
    <w:tbl>
      <w:tblPr>
        <w:tblStyle w:val="a5"/>
        <w:tblW w:w="0" w:type="auto"/>
        <w:tblInd w:w="137" w:type="dxa"/>
        <w:tblLook w:val="04A0" w:firstRow="1" w:lastRow="0" w:firstColumn="1" w:lastColumn="0" w:noHBand="0" w:noVBand="1"/>
      </w:tblPr>
      <w:tblGrid>
        <w:gridCol w:w="1701"/>
        <w:gridCol w:w="1276"/>
        <w:gridCol w:w="1276"/>
        <w:gridCol w:w="1275"/>
        <w:gridCol w:w="1276"/>
        <w:gridCol w:w="1276"/>
      </w:tblGrid>
      <w:tr w:rsidR="003E48ED" w:rsidRPr="00AB6B5C" w:rsidTr="0065386A">
        <w:tc>
          <w:tcPr>
            <w:tcW w:w="1701" w:type="dxa"/>
          </w:tcPr>
          <w:p w:rsidR="003E48ED" w:rsidRPr="00AB6B5C" w:rsidRDefault="003E48ED" w:rsidP="00DD05DE">
            <w:pPr>
              <w:jc w:val="center"/>
              <w:rPr>
                <w:szCs w:val="21"/>
              </w:rPr>
            </w:pPr>
            <w:r w:rsidRPr="00AB6B5C">
              <w:rPr>
                <w:rFonts w:hint="eastAsia"/>
                <w:szCs w:val="21"/>
              </w:rPr>
              <w:t>種別及び配列</w:t>
            </w:r>
          </w:p>
        </w:tc>
        <w:tc>
          <w:tcPr>
            <w:tcW w:w="1276" w:type="dxa"/>
          </w:tcPr>
          <w:p w:rsidR="003E48ED" w:rsidRPr="00AB6B5C" w:rsidRDefault="003E48ED" w:rsidP="00DD05DE">
            <w:pPr>
              <w:jc w:val="center"/>
              <w:rPr>
                <w:szCs w:val="21"/>
              </w:rPr>
            </w:pPr>
            <w:r w:rsidRPr="00AB6B5C">
              <w:rPr>
                <w:rFonts w:hint="eastAsia"/>
                <w:szCs w:val="21"/>
              </w:rPr>
              <w:t>先　鋒</w:t>
            </w:r>
          </w:p>
        </w:tc>
        <w:tc>
          <w:tcPr>
            <w:tcW w:w="1276" w:type="dxa"/>
          </w:tcPr>
          <w:p w:rsidR="003E48ED" w:rsidRPr="00AB6B5C" w:rsidRDefault="003E48ED" w:rsidP="00DD05DE">
            <w:pPr>
              <w:jc w:val="center"/>
              <w:rPr>
                <w:szCs w:val="21"/>
              </w:rPr>
            </w:pPr>
            <w:r w:rsidRPr="00AB6B5C">
              <w:rPr>
                <w:rFonts w:hint="eastAsia"/>
                <w:szCs w:val="21"/>
              </w:rPr>
              <w:t>次　鋒</w:t>
            </w:r>
          </w:p>
        </w:tc>
        <w:tc>
          <w:tcPr>
            <w:tcW w:w="1275" w:type="dxa"/>
          </w:tcPr>
          <w:p w:rsidR="003E48ED" w:rsidRPr="00AB6B5C" w:rsidRDefault="003E48ED" w:rsidP="00DD05DE">
            <w:pPr>
              <w:jc w:val="center"/>
              <w:rPr>
                <w:szCs w:val="21"/>
              </w:rPr>
            </w:pPr>
            <w:r w:rsidRPr="00AB6B5C">
              <w:rPr>
                <w:rFonts w:hint="eastAsia"/>
                <w:szCs w:val="21"/>
              </w:rPr>
              <w:t>中　堅</w:t>
            </w:r>
          </w:p>
        </w:tc>
        <w:tc>
          <w:tcPr>
            <w:tcW w:w="1276" w:type="dxa"/>
          </w:tcPr>
          <w:p w:rsidR="003E48ED" w:rsidRPr="00AB6B5C" w:rsidRDefault="003E48ED" w:rsidP="00DD05DE">
            <w:pPr>
              <w:jc w:val="center"/>
              <w:rPr>
                <w:szCs w:val="21"/>
              </w:rPr>
            </w:pPr>
            <w:r w:rsidRPr="00AB6B5C">
              <w:rPr>
                <w:rFonts w:hint="eastAsia"/>
                <w:szCs w:val="21"/>
              </w:rPr>
              <w:t>副　将</w:t>
            </w:r>
          </w:p>
        </w:tc>
        <w:tc>
          <w:tcPr>
            <w:tcW w:w="1276" w:type="dxa"/>
          </w:tcPr>
          <w:p w:rsidR="003E48ED" w:rsidRPr="00AB6B5C" w:rsidRDefault="003E48ED" w:rsidP="00DD05DE">
            <w:pPr>
              <w:jc w:val="center"/>
              <w:rPr>
                <w:szCs w:val="21"/>
              </w:rPr>
            </w:pPr>
            <w:r w:rsidRPr="00AB6B5C">
              <w:rPr>
                <w:rFonts w:hint="eastAsia"/>
                <w:szCs w:val="21"/>
              </w:rPr>
              <w:t>大　将</w:t>
            </w:r>
          </w:p>
        </w:tc>
      </w:tr>
      <w:tr w:rsidR="003E48ED" w:rsidRPr="00AB6B5C" w:rsidTr="0065386A">
        <w:tc>
          <w:tcPr>
            <w:tcW w:w="1701" w:type="dxa"/>
          </w:tcPr>
          <w:p w:rsidR="003E48ED" w:rsidRPr="00AB6B5C" w:rsidRDefault="003E48ED" w:rsidP="00DD05DE">
            <w:pPr>
              <w:jc w:val="center"/>
              <w:rPr>
                <w:szCs w:val="21"/>
              </w:rPr>
            </w:pPr>
            <w:r w:rsidRPr="00AB6B5C">
              <w:rPr>
                <w:rFonts w:hint="eastAsia"/>
                <w:szCs w:val="21"/>
              </w:rPr>
              <w:t>(1)</w:t>
            </w:r>
            <w:r w:rsidR="0068367C" w:rsidRPr="00AB6B5C">
              <w:rPr>
                <w:szCs w:val="21"/>
              </w:rPr>
              <w:t xml:space="preserve"> </w:t>
            </w:r>
            <w:r w:rsidR="0068367C">
              <w:rPr>
                <w:rFonts w:hint="eastAsia"/>
                <w:szCs w:val="21"/>
              </w:rPr>
              <w:t>少年男子</w:t>
            </w:r>
          </w:p>
        </w:tc>
        <w:tc>
          <w:tcPr>
            <w:tcW w:w="1276" w:type="dxa"/>
          </w:tcPr>
          <w:p w:rsidR="003E48ED" w:rsidRPr="0065386A" w:rsidRDefault="0068367C" w:rsidP="00DD05DE">
            <w:pPr>
              <w:jc w:val="center"/>
              <w:rPr>
                <w:sz w:val="16"/>
                <w:szCs w:val="16"/>
              </w:rPr>
            </w:pPr>
            <w:r w:rsidRPr="0065386A">
              <w:rPr>
                <w:rFonts w:hint="eastAsia"/>
                <w:sz w:val="16"/>
                <w:szCs w:val="16"/>
              </w:rPr>
              <w:t>６０㎏以下</w:t>
            </w:r>
          </w:p>
        </w:tc>
        <w:tc>
          <w:tcPr>
            <w:tcW w:w="1276" w:type="dxa"/>
          </w:tcPr>
          <w:p w:rsidR="003E48ED" w:rsidRPr="0065386A" w:rsidRDefault="0068367C" w:rsidP="00DD05DE">
            <w:pPr>
              <w:jc w:val="center"/>
              <w:rPr>
                <w:sz w:val="16"/>
                <w:szCs w:val="16"/>
              </w:rPr>
            </w:pPr>
            <w:r w:rsidRPr="0065386A">
              <w:rPr>
                <w:rFonts w:hint="eastAsia"/>
                <w:sz w:val="16"/>
                <w:szCs w:val="16"/>
              </w:rPr>
              <w:t>７３㎏以下</w:t>
            </w:r>
          </w:p>
        </w:tc>
        <w:tc>
          <w:tcPr>
            <w:tcW w:w="1275" w:type="dxa"/>
          </w:tcPr>
          <w:p w:rsidR="003E48ED" w:rsidRPr="0065386A" w:rsidRDefault="0068367C" w:rsidP="00DD05DE">
            <w:pPr>
              <w:jc w:val="center"/>
              <w:rPr>
                <w:sz w:val="16"/>
                <w:szCs w:val="16"/>
              </w:rPr>
            </w:pPr>
            <w:r w:rsidRPr="0065386A">
              <w:rPr>
                <w:rFonts w:hint="eastAsia"/>
                <w:sz w:val="16"/>
                <w:szCs w:val="16"/>
              </w:rPr>
              <w:t>９０㎏以下</w:t>
            </w:r>
          </w:p>
        </w:tc>
        <w:tc>
          <w:tcPr>
            <w:tcW w:w="1276" w:type="dxa"/>
          </w:tcPr>
          <w:p w:rsidR="003E48ED" w:rsidRPr="0065386A" w:rsidRDefault="0068367C" w:rsidP="00DD05DE">
            <w:pPr>
              <w:jc w:val="center"/>
              <w:rPr>
                <w:sz w:val="16"/>
                <w:szCs w:val="16"/>
              </w:rPr>
            </w:pPr>
            <w:r w:rsidRPr="0065386A">
              <w:rPr>
                <w:rFonts w:hint="eastAsia"/>
                <w:sz w:val="16"/>
                <w:szCs w:val="16"/>
              </w:rPr>
              <w:t>１００㎏以下</w:t>
            </w:r>
          </w:p>
        </w:tc>
        <w:tc>
          <w:tcPr>
            <w:tcW w:w="1276" w:type="dxa"/>
          </w:tcPr>
          <w:p w:rsidR="003E48ED" w:rsidRPr="0065386A" w:rsidRDefault="0068367C" w:rsidP="00DD05DE">
            <w:pPr>
              <w:jc w:val="center"/>
              <w:rPr>
                <w:sz w:val="16"/>
                <w:szCs w:val="16"/>
              </w:rPr>
            </w:pPr>
            <w:r w:rsidRPr="0065386A">
              <w:rPr>
                <w:rFonts w:hint="eastAsia"/>
                <w:sz w:val="16"/>
                <w:szCs w:val="16"/>
              </w:rPr>
              <w:t>無差別</w:t>
            </w:r>
          </w:p>
        </w:tc>
      </w:tr>
      <w:tr w:rsidR="0068367C" w:rsidRPr="00AB6B5C" w:rsidTr="0065386A">
        <w:trPr>
          <w:trHeight w:val="235"/>
        </w:trPr>
        <w:tc>
          <w:tcPr>
            <w:tcW w:w="1701" w:type="dxa"/>
          </w:tcPr>
          <w:p w:rsidR="0068367C" w:rsidRPr="00AB6B5C" w:rsidRDefault="0068367C" w:rsidP="00DD05DE">
            <w:pPr>
              <w:jc w:val="center"/>
              <w:rPr>
                <w:szCs w:val="21"/>
              </w:rPr>
            </w:pPr>
            <w:r w:rsidRPr="00AB6B5C">
              <w:rPr>
                <w:rFonts w:hint="eastAsia"/>
                <w:szCs w:val="21"/>
              </w:rPr>
              <w:t xml:space="preserve">(2) </w:t>
            </w:r>
            <w:r w:rsidRPr="00AB6B5C">
              <w:rPr>
                <w:rFonts w:hint="eastAsia"/>
                <w:szCs w:val="21"/>
              </w:rPr>
              <w:t>成年男子</w:t>
            </w:r>
          </w:p>
        </w:tc>
        <w:tc>
          <w:tcPr>
            <w:tcW w:w="1276" w:type="dxa"/>
          </w:tcPr>
          <w:p w:rsidR="0068367C" w:rsidRPr="0065386A" w:rsidRDefault="0068367C" w:rsidP="00DD05DE">
            <w:pPr>
              <w:jc w:val="center"/>
              <w:rPr>
                <w:sz w:val="16"/>
                <w:szCs w:val="16"/>
              </w:rPr>
            </w:pPr>
            <w:r w:rsidRPr="0065386A">
              <w:rPr>
                <w:rFonts w:hint="eastAsia"/>
                <w:sz w:val="16"/>
                <w:szCs w:val="16"/>
              </w:rPr>
              <w:t>６０㎏以下</w:t>
            </w:r>
          </w:p>
        </w:tc>
        <w:tc>
          <w:tcPr>
            <w:tcW w:w="1276" w:type="dxa"/>
          </w:tcPr>
          <w:p w:rsidR="0068367C" w:rsidRPr="0065386A" w:rsidRDefault="0068367C" w:rsidP="00DD05DE">
            <w:pPr>
              <w:jc w:val="center"/>
              <w:rPr>
                <w:sz w:val="16"/>
                <w:szCs w:val="16"/>
              </w:rPr>
            </w:pPr>
            <w:r w:rsidRPr="0065386A">
              <w:rPr>
                <w:rFonts w:hint="eastAsia"/>
                <w:sz w:val="16"/>
                <w:szCs w:val="16"/>
              </w:rPr>
              <w:t>７３㎏以下</w:t>
            </w:r>
          </w:p>
        </w:tc>
        <w:tc>
          <w:tcPr>
            <w:tcW w:w="1275" w:type="dxa"/>
          </w:tcPr>
          <w:p w:rsidR="0068367C" w:rsidRPr="0065386A" w:rsidRDefault="0068367C" w:rsidP="00DD05DE">
            <w:pPr>
              <w:jc w:val="center"/>
              <w:rPr>
                <w:sz w:val="16"/>
                <w:szCs w:val="16"/>
              </w:rPr>
            </w:pPr>
            <w:r w:rsidRPr="0065386A">
              <w:rPr>
                <w:rFonts w:hint="eastAsia"/>
                <w:sz w:val="16"/>
                <w:szCs w:val="16"/>
              </w:rPr>
              <w:t>９０㎏以下</w:t>
            </w:r>
          </w:p>
        </w:tc>
        <w:tc>
          <w:tcPr>
            <w:tcW w:w="1276" w:type="dxa"/>
          </w:tcPr>
          <w:p w:rsidR="0068367C" w:rsidRPr="0065386A" w:rsidRDefault="0068367C" w:rsidP="00DD05DE">
            <w:pPr>
              <w:jc w:val="center"/>
              <w:rPr>
                <w:sz w:val="16"/>
                <w:szCs w:val="16"/>
              </w:rPr>
            </w:pPr>
            <w:r w:rsidRPr="0065386A">
              <w:rPr>
                <w:rFonts w:hint="eastAsia"/>
                <w:sz w:val="16"/>
                <w:szCs w:val="16"/>
              </w:rPr>
              <w:t>９０㎏超</w:t>
            </w:r>
          </w:p>
        </w:tc>
        <w:tc>
          <w:tcPr>
            <w:tcW w:w="1276" w:type="dxa"/>
          </w:tcPr>
          <w:p w:rsidR="0068367C" w:rsidRPr="0065386A" w:rsidRDefault="0068367C" w:rsidP="00DD05DE">
            <w:pPr>
              <w:jc w:val="center"/>
              <w:rPr>
                <w:sz w:val="16"/>
                <w:szCs w:val="16"/>
              </w:rPr>
            </w:pPr>
            <w:r w:rsidRPr="0065386A">
              <w:rPr>
                <w:rFonts w:hint="eastAsia"/>
                <w:sz w:val="16"/>
                <w:szCs w:val="16"/>
              </w:rPr>
              <w:t>無差別</w:t>
            </w:r>
          </w:p>
        </w:tc>
      </w:tr>
    </w:tbl>
    <w:p w:rsidR="0065386A" w:rsidRDefault="0065386A" w:rsidP="00DD05DE">
      <w:pPr>
        <w:rPr>
          <w:szCs w:val="21"/>
        </w:rPr>
      </w:pPr>
    </w:p>
    <w:p w:rsidR="00B41846" w:rsidRPr="00AB6B5C" w:rsidRDefault="0065386A" w:rsidP="00DD05DE">
      <w:pPr>
        <w:rPr>
          <w:szCs w:val="21"/>
        </w:rPr>
      </w:pPr>
      <w:r>
        <w:rPr>
          <w:rFonts w:hint="eastAsia"/>
          <w:szCs w:val="21"/>
        </w:rPr>
        <w:t>６</w:t>
      </w:r>
      <w:r w:rsidR="00B41846" w:rsidRPr="00AB6B5C">
        <w:rPr>
          <w:rFonts w:hint="eastAsia"/>
          <w:szCs w:val="21"/>
        </w:rPr>
        <w:t xml:space="preserve">　</w:t>
      </w:r>
      <w:r w:rsidR="0035714C" w:rsidRPr="00AB6B5C">
        <w:rPr>
          <w:rFonts w:hint="eastAsia"/>
          <w:szCs w:val="21"/>
        </w:rPr>
        <w:t>競技上の規定及び方法</w:t>
      </w:r>
    </w:p>
    <w:p w:rsidR="0035714C" w:rsidRPr="00AB6B5C" w:rsidRDefault="00DD05DE" w:rsidP="00DD05DE">
      <w:pPr>
        <w:rPr>
          <w:szCs w:val="21"/>
        </w:rPr>
      </w:pPr>
      <w:r>
        <w:rPr>
          <w:rFonts w:hint="eastAsia"/>
          <w:szCs w:val="21"/>
        </w:rPr>
        <w:t>（１）</w:t>
      </w:r>
      <w:r w:rsidR="00805A75" w:rsidRPr="00AB6B5C">
        <w:rPr>
          <w:rFonts w:hint="eastAsia"/>
          <w:szCs w:val="21"/>
        </w:rPr>
        <w:t>最新の国際柔道連盟試合審判規定で行い、試合時間は４分間とする</w:t>
      </w:r>
      <w:r w:rsidR="0035714C" w:rsidRPr="00AB6B5C">
        <w:rPr>
          <w:rFonts w:hint="eastAsia"/>
          <w:szCs w:val="21"/>
        </w:rPr>
        <w:t>。</w:t>
      </w:r>
    </w:p>
    <w:p w:rsidR="0035714C" w:rsidRPr="00AB6B5C" w:rsidRDefault="00DD05DE" w:rsidP="00DD05DE">
      <w:pPr>
        <w:ind w:left="630" w:hangingChars="300" w:hanging="630"/>
        <w:rPr>
          <w:szCs w:val="21"/>
        </w:rPr>
      </w:pPr>
      <w:r>
        <w:rPr>
          <w:rFonts w:hint="eastAsia"/>
          <w:szCs w:val="21"/>
        </w:rPr>
        <w:t>（２）</w:t>
      </w:r>
      <w:r w:rsidR="0035714C" w:rsidRPr="00AB6B5C">
        <w:rPr>
          <w:rFonts w:hint="eastAsia"/>
          <w:szCs w:val="21"/>
        </w:rPr>
        <w:t>勝敗の決定基準は「一本」「技あり」「僅差」とする。「僅差」とは、双方の選手間に技による評価がない、または同等の場合、「指導」差が２以上あった場合に少ない選手を「僅差」による優勢勝ちとする。得点差が無く、かつ「指導」差が１</w:t>
      </w:r>
      <w:r w:rsidR="00435ABE">
        <w:rPr>
          <w:rFonts w:hint="eastAsia"/>
          <w:szCs w:val="21"/>
        </w:rPr>
        <w:t>以内</w:t>
      </w:r>
      <w:r w:rsidR="0035714C" w:rsidRPr="00AB6B5C">
        <w:rPr>
          <w:rFonts w:hint="eastAsia"/>
          <w:szCs w:val="21"/>
        </w:rPr>
        <w:t>の場合は「引き分け」とする。</w:t>
      </w:r>
    </w:p>
    <w:p w:rsidR="0035714C" w:rsidRPr="00AB6B5C" w:rsidRDefault="00B44FE0" w:rsidP="00DD05DE">
      <w:pPr>
        <w:rPr>
          <w:szCs w:val="21"/>
        </w:rPr>
      </w:pPr>
      <w:r w:rsidRPr="00AB6B5C">
        <w:rPr>
          <w:rFonts w:hint="eastAsia"/>
          <w:szCs w:val="21"/>
        </w:rPr>
        <w:t>（</w:t>
      </w:r>
      <w:r w:rsidR="00205984" w:rsidRPr="00AB6B5C">
        <w:rPr>
          <w:rFonts w:hint="eastAsia"/>
          <w:szCs w:val="21"/>
        </w:rPr>
        <w:t>３）</w:t>
      </w:r>
      <w:r w:rsidR="00D60E30">
        <w:rPr>
          <w:rFonts w:hint="eastAsia"/>
          <w:szCs w:val="21"/>
        </w:rPr>
        <w:t>４</w:t>
      </w:r>
      <w:r w:rsidR="00805A75" w:rsidRPr="00AB6B5C">
        <w:rPr>
          <w:rFonts w:hint="eastAsia"/>
          <w:szCs w:val="21"/>
        </w:rPr>
        <w:t>チームによるリーグ戦方式によって行うが、細部は審判・監督会議で決定する。</w:t>
      </w:r>
    </w:p>
    <w:p w:rsidR="009920C0" w:rsidRPr="00AB6B5C" w:rsidRDefault="00205984" w:rsidP="00DD05DE">
      <w:pPr>
        <w:rPr>
          <w:szCs w:val="21"/>
        </w:rPr>
      </w:pPr>
      <w:r w:rsidRPr="00AB6B5C">
        <w:rPr>
          <w:rFonts w:hint="eastAsia"/>
          <w:szCs w:val="21"/>
        </w:rPr>
        <w:t>（４）</w:t>
      </w:r>
      <w:r w:rsidR="00684D4A" w:rsidRPr="00AB6B5C">
        <w:rPr>
          <w:rFonts w:hint="eastAsia"/>
          <w:szCs w:val="21"/>
        </w:rPr>
        <w:t>審判員は、各県とも審判委員１名を含めて４名とする。</w:t>
      </w:r>
    </w:p>
    <w:p w:rsidR="00764FA7" w:rsidRPr="00AB6B5C" w:rsidRDefault="00B44FE0" w:rsidP="00DD05DE">
      <w:pPr>
        <w:rPr>
          <w:szCs w:val="21"/>
        </w:rPr>
      </w:pPr>
      <w:r w:rsidRPr="00AB6B5C">
        <w:rPr>
          <w:rFonts w:hint="eastAsia"/>
          <w:szCs w:val="21"/>
        </w:rPr>
        <w:t>（</w:t>
      </w:r>
      <w:r w:rsidR="00D13E92" w:rsidRPr="00AB6B5C">
        <w:rPr>
          <w:rFonts w:hint="eastAsia"/>
          <w:szCs w:val="21"/>
        </w:rPr>
        <w:t>５</w:t>
      </w:r>
      <w:r w:rsidRPr="00AB6B5C">
        <w:rPr>
          <w:rFonts w:hint="eastAsia"/>
          <w:szCs w:val="21"/>
        </w:rPr>
        <w:t>）</w:t>
      </w:r>
      <w:r w:rsidR="00684D4A" w:rsidRPr="00AB6B5C">
        <w:rPr>
          <w:rFonts w:hint="eastAsia"/>
          <w:szCs w:val="21"/>
        </w:rPr>
        <w:t>組合せは、先に行われた四柔連理事会で決定した通りとする。</w:t>
      </w:r>
    </w:p>
    <w:p w:rsidR="00DD05DE" w:rsidRDefault="00DD05DE" w:rsidP="00DD05DE">
      <w:pPr>
        <w:rPr>
          <w:szCs w:val="21"/>
        </w:rPr>
      </w:pPr>
    </w:p>
    <w:p w:rsidR="00205984" w:rsidRPr="00AB6B5C" w:rsidRDefault="00684D4A" w:rsidP="00DD05DE">
      <w:pPr>
        <w:rPr>
          <w:szCs w:val="21"/>
        </w:rPr>
      </w:pPr>
      <w:r w:rsidRPr="00AB6B5C">
        <w:rPr>
          <w:rFonts w:hint="eastAsia"/>
          <w:szCs w:val="21"/>
        </w:rPr>
        <w:t>７</w:t>
      </w:r>
      <w:r w:rsidR="00F74557" w:rsidRPr="00AB6B5C">
        <w:rPr>
          <w:rFonts w:hint="eastAsia"/>
          <w:szCs w:val="21"/>
        </w:rPr>
        <w:t xml:space="preserve">　</w:t>
      </w:r>
      <w:r w:rsidRPr="00AB6B5C">
        <w:rPr>
          <w:rFonts w:hint="eastAsia"/>
          <w:szCs w:val="21"/>
        </w:rPr>
        <w:t>表　　彰</w:t>
      </w:r>
    </w:p>
    <w:p w:rsidR="00684D4A" w:rsidRPr="00AB6B5C" w:rsidRDefault="00684D4A" w:rsidP="00DD05DE">
      <w:pPr>
        <w:rPr>
          <w:szCs w:val="21"/>
        </w:rPr>
      </w:pPr>
      <w:r w:rsidRPr="00AB6B5C">
        <w:rPr>
          <w:rFonts w:hint="eastAsia"/>
          <w:szCs w:val="21"/>
        </w:rPr>
        <w:t xml:space="preserve">　　各種別の優勝チームに賞状を授与する。</w:t>
      </w:r>
    </w:p>
    <w:p w:rsidR="00DD05DE" w:rsidRDefault="00DD05DE" w:rsidP="00DD05DE">
      <w:pPr>
        <w:rPr>
          <w:szCs w:val="21"/>
        </w:rPr>
      </w:pPr>
    </w:p>
    <w:p w:rsidR="00684D4A" w:rsidRPr="00AB6B5C" w:rsidRDefault="00684D4A" w:rsidP="00DD05DE">
      <w:pPr>
        <w:rPr>
          <w:szCs w:val="21"/>
        </w:rPr>
      </w:pPr>
      <w:r w:rsidRPr="00AB6B5C">
        <w:rPr>
          <w:rFonts w:hint="eastAsia"/>
          <w:szCs w:val="21"/>
        </w:rPr>
        <w:lastRenderedPageBreak/>
        <w:t>８　参加申込み及び問い合わせ先</w:t>
      </w:r>
    </w:p>
    <w:p w:rsidR="009923A4" w:rsidRPr="00AB6B5C" w:rsidRDefault="002E469E" w:rsidP="00DD05DE">
      <w:pPr>
        <w:ind w:left="630" w:hangingChars="300" w:hanging="630"/>
        <w:rPr>
          <w:szCs w:val="21"/>
        </w:rPr>
      </w:pPr>
      <w:r w:rsidRPr="00AB6B5C">
        <w:rPr>
          <w:rFonts w:hint="eastAsia"/>
          <w:szCs w:val="21"/>
        </w:rPr>
        <w:t>（</w:t>
      </w:r>
      <w:r w:rsidR="009923A4" w:rsidRPr="00AB6B5C">
        <w:rPr>
          <w:rFonts w:hint="eastAsia"/>
          <w:szCs w:val="21"/>
        </w:rPr>
        <w:t>１</w:t>
      </w:r>
      <w:r w:rsidRPr="00AB6B5C">
        <w:rPr>
          <w:rFonts w:hint="eastAsia"/>
          <w:szCs w:val="21"/>
        </w:rPr>
        <w:t>）</w:t>
      </w:r>
      <w:r w:rsidR="009923A4" w:rsidRPr="00AB6B5C">
        <w:rPr>
          <w:rFonts w:hint="eastAsia"/>
          <w:szCs w:val="21"/>
        </w:rPr>
        <w:t>所定の</w:t>
      </w:r>
      <w:r w:rsidR="009923A4" w:rsidRPr="00AB6B5C">
        <w:rPr>
          <w:rFonts w:hint="eastAsia"/>
          <w:szCs w:val="21"/>
        </w:rPr>
        <w:t>Web</w:t>
      </w:r>
      <w:r w:rsidR="009923A4" w:rsidRPr="00AB6B5C">
        <w:rPr>
          <w:rFonts w:hint="eastAsia"/>
          <w:szCs w:val="21"/>
        </w:rPr>
        <w:t>ページ（国民体育大会参加申込み受付窓口）へアクセスし、必要項目を入力の上、所属都道府県体育</w:t>
      </w:r>
      <w:r w:rsidR="003E4D0E">
        <w:rPr>
          <w:rFonts w:hint="eastAsia"/>
          <w:szCs w:val="21"/>
        </w:rPr>
        <w:t>（スポーツ）</w:t>
      </w:r>
      <w:bookmarkStart w:id="0" w:name="_GoBack"/>
      <w:bookmarkEnd w:id="0"/>
      <w:r w:rsidR="009923A4" w:rsidRPr="00AB6B5C">
        <w:rPr>
          <w:rFonts w:hint="eastAsia"/>
          <w:szCs w:val="21"/>
        </w:rPr>
        <w:t>協会を通じて、平成</w:t>
      </w:r>
      <w:r w:rsidR="00C77CBE">
        <w:rPr>
          <w:rFonts w:hint="eastAsia"/>
          <w:szCs w:val="21"/>
        </w:rPr>
        <w:t>30</w:t>
      </w:r>
      <w:r w:rsidR="009923A4" w:rsidRPr="00AB6B5C">
        <w:rPr>
          <w:rFonts w:hint="eastAsia"/>
          <w:szCs w:val="21"/>
        </w:rPr>
        <w:t>年</w:t>
      </w:r>
      <w:r w:rsidR="00C77CBE">
        <w:rPr>
          <w:rFonts w:hint="eastAsia"/>
          <w:szCs w:val="21"/>
        </w:rPr>
        <w:t>7</w:t>
      </w:r>
      <w:r w:rsidR="009923A4" w:rsidRPr="00AB6B5C">
        <w:rPr>
          <w:rFonts w:hint="eastAsia"/>
          <w:szCs w:val="21"/>
        </w:rPr>
        <w:t>月</w:t>
      </w:r>
      <w:r w:rsidR="00C77CBE">
        <w:rPr>
          <w:rFonts w:hint="eastAsia"/>
          <w:szCs w:val="21"/>
        </w:rPr>
        <w:t>13</w:t>
      </w:r>
      <w:r w:rsidR="009923A4" w:rsidRPr="00AB6B5C">
        <w:rPr>
          <w:rFonts w:hint="eastAsia"/>
          <w:szCs w:val="21"/>
        </w:rPr>
        <w:t>日（金）</w:t>
      </w:r>
      <w:r w:rsidR="00942DB6">
        <w:rPr>
          <w:rFonts w:hint="eastAsia"/>
          <w:szCs w:val="21"/>
        </w:rPr>
        <w:t>17:00</w:t>
      </w:r>
      <w:r w:rsidR="009923A4" w:rsidRPr="00AB6B5C">
        <w:rPr>
          <w:rFonts w:hint="eastAsia"/>
          <w:szCs w:val="21"/>
        </w:rPr>
        <w:t>までに申し込み手続きを完了すること。</w:t>
      </w:r>
    </w:p>
    <w:p w:rsidR="009923A4" w:rsidRPr="00AB6B5C" w:rsidRDefault="009923A4" w:rsidP="00DD05DE">
      <w:pPr>
        <w:ind w:left="630" w:hangingChars="300" w:hanging="630"/>
        <w:rPr>
          <w:szCs w:val="21"/>
        </w:rPr>
      </w:pPr>
      <w:r w:rsidRPr="00AB6B5C">
        <w:rPr>
          <w:rFonts w:hint="eastAsia"/>
          <w:szCs w:val="21"/>
        </w:rPr>
        <w:t>（２</w:t>
      </w:r>
      <w:r w:rsidR="00B10E71" w:rsidRPr="00AB6B5C">
        <w:rPr>
          <w:rFonts w:hint="eastAsia"/>
          <w:szCs w:val="21"/>
        </w:rPr>
        <w:t>）</w:t>
      </w:r>
      <w:r w:rsidRPr="00AB6B5C">
        <w:rPr>
          <w:rFonts w:hint="eastAsia"/>
          <w:szCs w:val="21"/>
        </w:rPr>
        <w:t>締切</w:t>
      </w:r>
      <w:r w:rsidR="00942DB6">
        <w:rPr>
          <w:rFonts w:hint="eastAsia"/>
          <w:szCs w:val="21"/>
        </w:rPr>
        <w:t>り</w:t>
      </w:r>
      <w:r w:rsidRPr="00AB6B5C">
        <w:rPr>
          <w:rFonts w:hint="eastAsia"/>
          <w:szCs w:val="21"/>
        </w:rPr>
        <w:t>期限以降は、所定の</w:t>
      </w:r>
      <w:r w:rsidRPr="00AB6B5C">
        <w:rPr>
          <w:rFonts w:hint="eastAsia"/>
          <w:szCs w:val="21"/>
        </w:rPr>
        <w:t>Web</w:t>
      </w:r>
      <w:r w:rsidRPr="00AB6B5C">
        <w:rPr>
          <w:rFonts w:hint="eastAsia"/>
          <w:szCs w:val="21"/>
        </w:rPr>
        <w:t>ページ（国民体育大会参加申込み受付窓口）へアクセスできなくなるので、締切</w:t>
      </w:r>
      <w:r w:rsidR="00942DB6">
        <w:rPr>
          <w:rFonts w:hint="eastAsia"/>
          <w:szCs w:val="21"/>
        </w:rPr>
        <w:t>り</w:t>
      </w:r>
      <w:r w:rsidRPr="00AB6B5C">
        <w:rPr>
          <w:rFonts w:hint="eastAsia"/>
          <w:szCs w:val="21"/>
        </w:rPr>
        <w:t>期限を厳守すること。</w:t>
      </w:r>
    </w:p>
    <w:p w:rsidR="00D60E30" w:rsidRDefault="009923A4" w:rsidP="00D60E30">
      <w:pPr>
        <w:ind w:left="630" w:hangingChars="300" w:hanging="630"/>
        <w:jc w:val="left"/>
        <w:rPr>
          <w:szCs w:val="21"/>
        </w:rPr>
      </w:pPr>
      <w:r w:rsidRPr="00AB6B5C">
        <w:rPr>
          <w:rFonts w:hint="eastAsia"/>
          <w:szCs w:val="21"/>
        </w:rPr>
        <w:t xml:space="preserve">（３）問合せ先　　</w:t>
      </w:r>
    </w:p>
    <w:p w:rsidR="00D60E30" w:rsidRDefault="00D60E30" w:rsidP="00D60E30">
      <w:pPr>
        <w:ind w:leftChars="300" w:left="630" w:firstLineChars="100" w:firstLine="210"/>
        <w:jc w:val="left"/>
        <w:rPr>
          <w:szCs w:val="21"/>
        </w:rPr>
      </w:pPr>
      <w:r w:rsidRPr="00AB6B5C">
        <w:rPr>
          <w:rFonts w:hint="eastAsia"/>
          <w:szCs w:val="21"/>
        </w:rPr>
        <w:t>〒</w:t>
      </w:r>
      <w:r>
        <w:rPr>
          <w:rFonts w:hint="eastAsia"/>
          <w:szCs w:val="21"/>
        </w:rPr>
        <w:t>780-8052</w:t>
      </w:r>
      <w:r w:rsidRPr="00AB6B5C">
        <w:rPr>
          <w:rFonts w:hint="eastAsia"/>
          <w:szCs w:val="21"/>
        </w:rPr>
        <w:t xml:space="preserve">　</w:t>
      </w:r>
      <w:r>
        <w:rPr>
          <w:rFonts w:hint="eastAsia"/>
          <w:szCs w:val="21"/>
        </w:rPr>
        <w:t>高知県高知市鴨部</w:t>
      </w:r>
      <w:r>
        <w:rPr>
          <w:rFonts w:hint="eastAsia"/>
          <w:szCs w:val="21"/>
        </w:rPr>
        <w:t>2</w:t>
      </w:r>
      <w:r>
        <w:rPr>
          <w:rFonts w:hint="eastAsia"/>
          <w:szCs w:val="21"/>
        </w:rPr>
        <w:t>‐</w:t>
      </w:r>
      <w:r>
        <w:rPr>
          <w:rFonts w:hint="eastAsia"/>
          <w:szCs w:val="21"/>
        </w:rPr>
        <w:t>5</w:t>
      </w:r>
      <w:r>
        <w:rPr>
          <w:rFonts w:hint="eastAsia"/>
          <w:szCs w:val="21"/>
        </w:rPr>
        <w:t>‐</w:t>
      </w:r>
      <w:r>
        <w:rPr>
          <w:rFonts w:hint="eastAsia"/>
          <w:szCs w:val="21"/>
        </w:rPr>
        <w:t>70</w:t>
      </w:r>
      <w:r w:rsidRPr="00D60E30">
        <w:rPr>
          <w:rFonts w:hint="eastAsia"/>
          <w:szCs w:val="21"/>
        </w:rPr>
        <w:t xml:space="preserve"> </w:t>
      </w:r>
      <w:r>
        <w:rPr>
          <w:rFonts w:hint="eastAsia"/>
          <w:szCs w:val="21"/>
        </w:rPr>
        <w:t xml:space="preserve">　</w:t>
      </w:r>
    </w:p>
    <w:p w:rsidR="001D635F" w:rsidRDefault="00647F35" w:rsidP="00D60E30">
      <w:pPr>
        <w:ind w:leftChars="300" w:left="630" w:firstLineChars="100" w:firstLine="210"/>
        <w:jc w:val="left"/>
        <w:rPr>
          <w:szCs w:val="21"/>
        </w:rPr>
      </w:pPr>
      <w:r>
        <w:rPr>
          <w:rFonts w:hint="eastAsia"/>
          <w:szCs w:val="21"/>
        </w:rPr>
        <w:t>高知</w:t>
      </w:r>
      <w:r w:rsidR="00D60E30">
        <w:rPr>
          <w:rFonts w:hint="eastAsia"/>
          <w:szCs w:val="21"/>
        </w:rPr>
        <w:t xml:space="preserve">西高等学校　　</w:t>
      </w:r>
      <w:r w:rsidR="001D635F">
        <w:rPr>
          <w:rFonts w:hint="eastAsia"/>
          <w:szCs w:val="21"/>
        </w:rPr>
        <w:t>米女　啓司</w:t>
      </w:r>
      <w:r w:rsidR="00D60E30">
        <w:rPr>
          <w:rFonts w:hint="eastAsia"/>
          <w:szCs w:val="21"/>
        </w:rPr>
        <w:t xml:space="preserve">　　　</w:t>
      </w:r>
      <w:r w:rsidR="00D60E30" w:rsidRPr="00AB6B5C">
        <w:rPr>
          <w:rFonts w:hint="eastAsia"/>
          <w:szCs w:val="21"/>
        </w:rPr>
        <w:t>TEL</w:t>
      </w:r>
      <w:r w:rsidR="00D60E30">
        <w:rPr>
          <w:szCs w:val="21"/>
        </w:rPr>
        <w:t xml:space="preserve"> (0</w:t>
      </w:r>
      <w:r w:rsidR="00D60E30">
        <w:rPr>
          <w:rFonts w:hint="eastAsia"/>
          <w:szCs w:val="21"/>
        </w:rPr>
        <w:t>88</w:t>
      </w:r>
      <w:r w:rsidR="00D60E30">
        <w:rPr>
          <w:szCs w:val="21"/>
        </w:rPr>
        <w:t xml:space="preserve">) </w:t>
      </w:r>
      <w:r w:rsidR="00D60E30">
        <w:rPr>
          <w:rFonts w:hint="eastAsia"/>
          <w:szCs w:val="21"/>
        </w:rPr>
        <w:t>844</w:t>
      </w:r>
      <w:r w:rsidR="00D60E30">
        <w:rPr>
          <w:rFonts w:hint="eastAsia"/>
          <w:szCs w:val="21"/>
        </w:rPr>
        <w:t>‐</w:t>
      </w:r>
      <w:r w:rsidR="00D60E30">
        <w:rPr>
          <w:rFonts w:hint="eastAsia"/>
          <w:szCs w:val="21"/>
        </w:rPr>
        <w:t>1221</w:t>
      </w:r>
    </w:p>
    <w:p w:rsidR="00904AB0" w:rsidRPr="00AB6B5C" w:rsidRDefault="00904AB0" w:rsidP="00DD05DE">
      <w:pPr>
        <w:ind w:left="630" w:hangingChars="300" w:hanging="630"/>
        <w:rPr>
          <w:szCs w:val="21"/>
        </w:rPr>
      </w:pPr>
      <w:r w:rsidRPr="00AB6B5C">
        <w:rPr>
          <w:rFonts w:hint="eastAsia"/>
          <w:szCs w:val="21"/>
        </w:rPr>
        <w:t>９　日程</w:t>
      </w:r>
    </w:p>
    <w:tbl>
      <w:tblPr>
        <w:tblStyle w:val="a5"/>
        <w:tblW w:w="0" w:type="auto"/>
        <w:tblInd w:w="137" w:type="dxa"/>
        <w:tblLayout w:type="fixed"/>
        <w:tblLook w:val="04A0" w:firstRow="1" w:lastRow="0" w:firstColumn="1" w:lastColumn="0" w:noHBand="0" w:noVBand="1"/>
      </w:tblPr>
      <w:tblGrid>
        <w:gridCol w:w="1843"/>
        <w:gridCol w:w="1843"/>
        <w:gridCol w:w="1842"/>
        <w:gridCol w:w="2127"/>
      </w:tblGrid>
      <w:tr w:rsidR="00904AB0" w:rsidRPr="00AB6B5C" w:rsidTr="00A00940">
        <w:tc>
          <w:tcPr>
            <w:tcW w:w="1843" w:type="dxa"/>
          </w:tcPr>
          <w:p w:rsidR="00904AB0" w:rsidRPr="00AB6B5C" w:rsidRDefault="00904AB0" w:rsidP="00DD05DE">
            <w:pPr>
              <w:jc w:val="center"/>
              <w:rPr>
                <w:szCs w:val="21"/>
              </w:rPr>
            </w:pPr>
            <w:r w:rsidRPr="00AB6B5C">
              <w:rPr>
                <w:rFonts w:hint="eastAsia"/>
                <w:szCs w:val="21"/>
              </w:rPr>
              <w:t>参加種別</w:t>
            </w:r>
          </w:p>
        </w:tc>
        <w:tc>
          <w:tcPr>
            <w:tcW w:w="1843" w:type="dxa"/>
          </w:tcPr>
          <w:p w:rsidR="00904AB0" w:rsidRPr="00AB6B5C" w:rsidRDefault="00904AB0" w:rsidP="00DD05DE">
            <w:pPr>
              <w:jc w:val="center"/>
              <w:rPr>
                <w:szCs w:val="21"/>
              </w:rPr>
            </w:pPr>
            <w:r w:rsidRPr="00AB6B5C">
              <w:rPr>
                <w:rFonts w:hint="eastAsia"/>
                <w:szCs w:val="21"/>
              </w:rPr>
              <w:t>区　　分</w:t>
            </w:r>
          </w:p>
        </w:tc>
        <w:tc>
          <w:tcPr>
            <w:tcW w:w="1842" w:type="dxa"/>
          </w:tcPr>
          <w:p w:rsidR="00904AB0" w:rsidRPr="00AB6B5C" w:rsidRDefault="00904AB0" w:rsidP="00DD05DE">
            <w:pPr>
              <w:jc w:val="center"/>
              <w:rPr>
                <w:szCs w:val="21"/>
              </w:rPr>
            </w:pPr>
            <w:r w:rsidRPr="00AB6B5C">
              <w:rPr>
                <w:rFonts w:hint="eastAsia"/>
                <w:szCs w:val="21"/>
              </w:rPr>
              <w:t>時　　間</w:t>
            </w:r>
          </w:p>
        </w:tc>
        <w:tc>
          <w:tcPr>
            <w:tcW w:w="2127" w:type="dxa"/>
          </w:tcPr>
          <w:p w:rsidR="00904AB0" w:rsidRPr="00AB6B5C" w:rsidRDefault="00904AB0" w:rsidP="00DD05DE">
            <w:pPr>
              <w:jc w:val="center"/>
              <w:rPr>
                <w:szCs w:val="21"/>
              </w:rPr>
            </w:pPr>
            <w:r w:rsidRPr="00AB6B5C">
              <w:rPr>
                <w:rFonts w:hint="eastAsia"/>
                <w:szCs w:val="21"/>
              </w:rPr>
              <w:t>場　　所</w:t>
            </w:r>
          </w:p>
        </w:tc>
      </w:tr>
      <w:tr w:rsidR="00904AB0" w:rsidRPr="00AB6B5C" w:rsidTr="00A00940">
        <w:trPr>
          <w:trHeight w:val="1505"/>
        </w:trPr>
        <w:tc>
          <w:tcPr>
            <w:tcW w:w="1843" w:type="dxa"/>
          </w:tcPr>
          <w:p w:rsidR="00904AB0" w:rsidRPr="00AB6B5C" w:rsidRDefault="00904AB0" w:rsidP="00647F35">
            <w:pPr>
              <w:spacing w:beforeLines="150" w:before="540"/>
              <w:rPr>
                <w:szCs w:val="21"/>
              </w:rPr>
            </w:pPr>
            <w:r w:rsidRPr="00AB6B5C">
              <w:rPr>
                <w:rFonts w:hint="eastAsia"/>
                <w:szCs w:val="21"/>
              </w:rPr>
              <w:t>８月</w:t>
            </w:r>
            <w:r w:rsidR="00647F35">
              <w:rPr>
                <w:rFonts w:hint="eastAsia"/>
                <w:szCs w:val="21"/>
              </w:rPr>
              <w:t>１８</w:t>
            </w:r>
            <w:r w:rsidRPr="00AB6B5C">
              <w:rPr>
                <w:rFonts w:hint="eastAsia"/>
                <w:szCs w:val="21"/>
              </w:rPr>
              <w:t>日（土）</w:t>
            </w:r>
          </w:p>
        </w:tc>
        <w:tc>
          <w:tcPr>
            <w:tcW w:w="1843" w:type="dxa"/>
          </w:tcPr>
          <w:p w:rsidR="00904AB0" w:rsidRPr="00AB6B5C" w:rsidRDefault="00904AB0" w:rsidP="00DD05DE">
            <w:pPr>
              <w:jc w:val="distribute"/>
              <w:rPr>
                <w:szCs w:val="21"/>
              </w:rPr>
            </w:pPr>
            <w:r w:rsidRPr="00AB6B5C">
              <w:rPr>
                <w:rFonts w:hint="eastAsia"/>
                <w:szCs w:val="21"/>
              </w:rPr>
              <w:t>非公式計量</w:t>
            </w:r>
          </w:p>
          <w:p w:rsidR="00904AB0" w:rsidRPr="00AB6B5C" w:rsidRDefault="00904AB0" w:rsidP="00DD05DE">
            <w:pPr>
              <w:jc w:val="distribute"/>
              <w:rPr>
                <w:szCs w:val="21"/>
              </w:rPr>
            </w:pPr>
            <w:r w:rsidRPr="00AB6B5C">
              <w:rPr>
                <w:rFonts w:hint="eastAsia"/>
                <w:szCs w:val="21"/>
              </w:rPr>
              <w:t>公式計量</w:t>
            </w:r>
          </w:p>
          <w:p w:rsidR="00904AB0" w:rsidRPr="00AB6B5C" w:rsidRDefault="00904AB0" w:rsidP="00DD05DE">
            <w:pPr>
              <w:jc w:val="distribute"/>
              <w:rPr>
                <w:szCs w:val="21"/>
              </w:rPr>
            </w:pPr>
            <w:r w:rsidRPr="00AB6B5C">
              <w:rPr>
                <w:rFonts w:hint="eastAsia"/>
                <w:szCs w:val="21"/>
              </w:rPr>
              <w:t>練習時間</w:t>
            </w:r>
          </w:p>
          <w:p w:rsidR="00904AB0" w:rsidRPr="00AB6B5C" w:rsidRDefault="00904AB0" w:rsidP="00DD05DE">
            <w:pPr>
              <w:jc w:val="center"/>
              <w:rPr>
                <w:szCs w:val="21"/>
              </w:rPr>
            </w:pPr>
            <w:r w:rsidRPr="00664550">
              <w:rPr>
                <w:rFonts w:hint="eastAsia"/>
                <w:spacing w:val="15"/>
                <w:kern w:val="0"/>
                <w:szCs w:val="21"/>
                <w:fitText w:val="1680" w:id="1430577664"/>
              </w:rPr>
              <w:t>審判・監督会議</w:t>
            </w:r>
          </w:p>
        </w:tc>
        <w:tc>
          <w:tcPr>
            <w:tcW w:w="1842" w:type="dxa"/>
          </w:tcPr>
          <w:p w:rsidR="00904AB0" w:rsidRPr="00AB6B5C" w:rsidRDefault="00904AB0" w:rsidP="00DD05DE">
            <w:pPr>
              <w:jc w:val="center"/>
              <w:rPr>
                <w:szCs w:val="21"/>
              </w:rPr>
            </w:pPr>
            <w:r w:rsidRPr="00AB6B5C">
              <w:rPr>
                <w:rFonts w:hint="eastAsia"/>
                <w:szCs w:val="21"/>
              </w:rPr>
              <w:t>13:00</w:t>
            </w:r>
            <w:r w:rsidRPr="00AB6B5C">
              <w:rPr>
                <w:rFonts w:hint="eastAsia"/>
                <w:szCs w:val="21"/>
              </w:rPr>
              <w:t>～</w:t>
            </w:r>
            <w:r w:rsidRPr="00AB6B5C">
              <w:rPr>
                <w:rFonts w:hint="eastAsia"/>
                <w:szCs w:val="21"/>
              </w:rPr>
              <w:t>14:00</w:t>
            </w:r>
          </w:p>
          <w:p w:rsidR="00904AB0" w:rsidRPr="00AB6B5C" w:rsidRDefault="00904AB0" w:rsidP="00DD05DE">
            <w:pPr>
              <w:jc w:val="center"/>
              <w:rPr>
                <w:szCs w:val="21"/>
              </w:rPr>
            </w:pPr>
            <w:r w:rsidRPr="00AB6B5C">
              <w:rPr>
                <w:szCs w:val="21"/>
              </w:rPr>
              <w:t>14:00</w:t>
            </w:r>
            <w:r w:rsidRPr="00AB6B5C">
              <w:rPr>
                <w:rFonts w:hint="eastAsia"/>
                <w:szCs w:val="21"/>
              </w:rPr>
              <w:t>～</w:t>
            </w:r>
            <w:r w:rsidRPr="00AB6B5C">
              <w:rPr>
                <w:rFonts w:hint="eastAsia"/>
                <w:szCs w:val="21"/>
              </w:rPr>
              <w:t>15:00</w:t>
            </w:r>
          </w:p>
          <w:p w:rsidR="00904AB0" w:rsidRPr="00AB6B5C" w:rsidRDefault="00904AB0" w:rsidP="00DD05DE">
            <w:pPr>
              <w:jc w:val="center"/>
              <w:rPr>
                <w:szCs w:val="21"/>
              </w:rPr>
            </w:pPr>
            <w:r w:rsidRPr="00AB6B5C">
              <w:rPr>
                <w:szCs w:val="21"/>
              </w:rPr>
              <w:t>13:00</w:t>
            </w:r>
            <w:r w:rsidRPr="00AB6B5C">
              <w:rPr>
                <w:rFonts w:hint="eastAsia"/>
                <w:szCs w:val="21"/>
              </w:rPr>
              <w:t>～</w:t>
            </w:r>
            <w:r w:rsidRPr="00AB6B5C">
              <w:rPr>
                <w:rFonts w:hint="eastAsia"/>
                <w:szCs w:val="21"/>
              </w:rPr>
              <w:t>16:00</w:t>
            </w:r>
          </w:p>
          <w:p w:rsidR="00904AB0" w:rsidRPr="00AB6B5C" w:rsidRDefault="00904AB0" w:rsidP="00DD05DE">
            <w:pPr>
              <w:jc w:val="center"/>
              <w:rPr>
                <w:szCs w:val="21"/>
              </w:rPr>
            </w:pPr>
            <w:r w:rsidRPr="00AB6B5C">
              <w:rPr>
                <w:szCs w:val="21"/>
              </w:rPr>
              <w:t>15:00</w:t>
            </w:r>
            <w:r w:rsidRPr="00AB6B5C">
              <w:rPr>
                <w:rFonts w:hint="eastAsia"/>
                <w:szCs w:val="21"/>
              </w:rPr>
              <w:t>～</w:t>
            </w:r>
            <w:r w:rsidRPr="00AB6B5C">
              <w:rPr>
                <w:rFonts w:hint="eastAsia"/>
                <w:szCs w:val="21"/>
              </w:rPr>
              <w:t>16:00</w:t>
            </w:r>
          </w:p>
        </w:tc>
        <w:tc>
          <w:tcPr>
            <w:tcW w:w="2127" w:type="dxa"/>
          </w:tcPr>
          <w:p w:rsidR="00904AB0" w:rsidRPr="00A11CC0" w:rsidRDefault="00647F35" w:rsidP="00DD05DE">
            <w:pPr>
              <w:spacing w:beforeLines="150" w:before="540"/>
              <w:jc w:val="center"/>
              <w:rPr>
                <w:szCs w:val="21"/>
              </w:rPr>
            </w:pPr>
            <w:r>
              <w:rPr>
                <w:rFonts w:hint="eastAsia"/>
                <w:szCs w:val="21"/>
              </w:rPr>
              <w:t>高知県立</w:t>
            </w:r>
            <w:r w:rsidR="00904AB0" w:rsidRPr="00A11CC0">
              <w:rPr>
                <w:rFonts w:hint="eastAsia"/>
                <w:szCs w:val="21"/>
              </w:rPr>
              <w:t>武道館</w:t>
            </w:r>
          </w:p>
        </w:tc>
      </w:tr>
      <w:tr w:rsidR="00904AB0" w:rsidRPr="00AB6B5C" w:rsidTr="00A00940">
        <w:trPr>
          <w:trHeight w:val="1068"/>
        </w:trPr>
        <w:tc>
          <w:tcPr>
            <w:tcW w:w="1843" w:type="dxa"/>
          </w:tcPr>
          <w:p w:rsidR="00904AB0" w:rsidRPr="00AB6B5C" w:rsidRDefault="00904AB0" w:rsidP="00647F35">
            <w:pPr>
              <w:spacing w:beforeLines="100" w:before="360"/>
              <w:rPr>
                <w:szCs w:val="21"/>
              </w:rPr>
            </w:pPr>
            <w:r w:rsidRPr="00AB6B5C">
              <w:rPr>
                <w:rFonts w:hint="eastAsia"/>
                <w:szCs w:val="21"/>
              </w:rPr>
              <w:t>８月</w:t>
            </w:r>
            <w:r w:rsidR="00647F35">
              <w:rPr>
                <w:rFonts w:hint="eastAsia"/>
                <w:szCs w:val="21"/>
              </w:rPr>
              <w:t>１９</w:t>
            </w:r>
            <w:r w:rsidRPr="00AB6B5C">
              <w:rPr>
                <w:rFonts w:hint="eastAsia"/>
                <w:szCs w:val="21"/>
              </w:rPr>
              <w:t>日（日）</w:t>
            </w:r>
          </w:p>
        </w:tc>
        <w:tc>
          <w:tcPr>
            <w:tcW w:w="1843" w:type="dxa"/>
          </w:tcPr>
          <w:p w:rsidR="00904AB0" w:rsidRPr="00AB6B5C" w:rsidRDefault="00904AB0" w:rsidP="00DD05DE">
            <w:pPr>
              <w:jc w:val="distribute"/>
              <w:rPr>
                <w:szCs w:val="21"/>
              </w:rPr>
            </w:pPr>
            <w:r w:rsidRPr="00AB6B5C">
              <w:rPr>
                <w:rFonts w:hint="eastAsia"/>
                <w:szCs w:val="21"/>
              </w:rPr>
              <w:t>会場</w:t>
            </w:r>
            <w:r w:rsidR="00A11CC0">
              <w:rPr>
                <w:rFonts w:hint="eastAsia"/>
                <w:szCs w:val="21"/>
              </w:rPr>
              <w:t>開館</w:t>
            </w:r>
          </w:p>
          <w:p w:rsidR="00904AB0" w:rsidRPr="00AB6B5C" w:rsidRDefault="00904AB0" w:rsidP="00DD05DE">
            <w:pPr>
              <w:jc w:val="distribute"/>
              <w:rPr>
                <w:szCs w:val="21"/>
              </w:rPr>
            </w:pPr>
            <w:r w:rsidRPr="00AB6B5C">
              <w:rPr>
                <w:rFonts w:hint="eastAsia"/>
                <w:szCs w:val="21"/>
              </w:rPr>
              <w:t>選手集合</w:t>
            </w:r>
          </w:p>
          <w:p w:rsidR="00904AB0" w:rsidRPr="00AB6B5C" w:rsidRDefault="00904AB0" w:rsidP="00DD05DE">
            <w:pPr>
              <w:jc w:val="distribute"/>
              <w:rPr>
                <w:szCs w:val="21"/>
              </w:rPr>
            </w:pPr>
            <w:r w:rsidRPr="00AB6B5C">
              <w:rPr>
                <w:rFonts w:hint="eastAsia"/>
                <w:szCs w:val="21"/>
              </w:rPr>
              <w:t>開会式</w:t>
            </w:r>
          </w:p>
        </w:tc>
        <w:tc>
          <w:tcPr>
            <w:tcW w:w="1842" w:type="dxa"/>
          </w:tcPr>
          <w:p w:rsidR="00904AB0" w:rsidRPr="00AB6B5C" w:rsidRDefault="00904AB0" w:rsidP="00DD05DE">
            <w:pPr>
              <w:jc w:val="center"/>
              <w:rPr>
                <w:szCs w:val="21"/>
              </w:rPr>
            </w:pPr>
            <w:r w:rsidRPr="00AB6B5C">
              <w:rPr>
                <w:rFonts w:hint="eastAsia"/>
                <w:szCs w:val="21"/>
              </w:rPr>
              <w:t>7:30</w:t>
            </w:r>
          </w:p>
          <w:p w:rsidR="00904AB0" w:rsidRPr="00AB6B5C" w:rsidRDefault="00904AB0" w:rsidP="00DD05DE">
            <w:pPr>
              <w:jc w:val="center"/>
              <w:rPr>
                <w:szCs w:val="21"/>
              </w:rPr>
            </w:pPr>
            <w:r w:rsidRPr="00AB6B5C">
              <w:rPr>
                <w:szCs w:val="21"/>
              </w:rPr>
              <w:t>8:45</w:t>
            </w:r>
          </w:p>
          <w:p w:rsidR="00904AB0" w:rsidRPr="00AB6B5C" w:rsidRDefault="00904AB0" w:rsidP="00DD05DE">
            <w:pPr>
              <w:jc w:val="center"/>
              <w:rPr>
                <w:szCs w:val="21"/>
              </w:rPr>
            </w:pPr>
            <w:r w:rsidRPr="00AB6B5C">
              <w:rPr>
                <w:szCs w:val="21"/>
              </w:rPr>
              <w:t>9:00</w:t>
            </w:r>
          </w:p>
        </w:tc>
        <w:tc>
          <w:tcPr>
            <w:tcW w:w="2127" w:type="dxa"/>
          </w:tcPr>
          <w:p w:rsidR="00904AB0" w:rsidRPr="00AB6B5C" w:rsidRDefault="00647F35" w:rsidP="00DD05DE">
            <w:pPr>
              <w:spacing w:beforeLines="100" w:before="360"/>
              <w:jc w:val="center"/>
              <w:rPr>
                <w:szCs w:val="21"/>
              </w:rPr>
            </w:pPr>
            <w:r>
              <w:rPr>
                <w:rFonts w:hint="eastAsia"/>
                <w:szCs w:val="21"/>
              </w:rPr>
              <w:t>高知県立</w:t>
            </w:r>
            <w:r w:rsidR="00904AB0" w:rsidRPr="00AB6B5C">
              <w:rPr>
                <w:rFonts w:hint="eastAsia"/>
                <w:szCs w:val="21"/>
              </w:rPr>
              <w:t>武道館</w:t>
            </w:r>
          </w:p>
        </w:tc>
      </w:tr>
    </w:tbl>
    <w:p w:rsidR="00904AB0" w:rsidRPr="00AB6B5C" w:rsidRDefault="00904AB0" w:rsidP="00DD05DE">
      <w:pPr>
        <w:rPr>
          <w:szCs w:val="21"/>
        </w:rPr>
      </w:pPr>
      <w:r w:rsidRPr="00AB6B5C">
        <w:rPr>
          <w:rFonts w:hint="eastAsia"/>
          <w:szCs w:val="21"/>
        </w:rPr>
        <w:t>１０　その他</w:t>
      </w:r>
    </w:p>
    <w:p w:rsidR="00904AB0" w:rsidRPr="00AB6B5C" w:rsidRDefault="00904AB0" w:rsidP="00DD05DE">
      <w:pPr>
        <w:rPr>
          <w:szCs w:val="21"/>
        </w:rPr>
      </w:pPr>
      <w:r w:rsidRPr="00AB6B5C">
        <w:rPr>
          <w:rFonts w:hint="eastAsia"/>
          <w:szCs w:val="21"/>
        </w:rPr>
        <w:t>（１）</w:t>
      </w:r>
      <w:r w:rsidR="00E87BE7" w:rsidRPr="00AB6B5C">
        <w:rPr>
          <w:rFonts w:hint="eastAsia"/>
          <w:szCs w:val="21"/>
        </w:rPr>
        <w:t>宿泊先</w:t>
      </w:r>
    </w:p>
    <w:p w:rsidR="00E87BE7" w:rsidRPr="00AB6B5C" w:rsidRDefault="00E87BE7" w:rsidP="00DD05DE">
      <w:pPr>
        <w:rPr>
          <w:szCs w:val="21"/>
        </w:rPr>
      </w:pPr>
      <w:r w:rsidRPr="00AB6B5C">
        <w:rPr>
          <w:rFonts w:hint="eastAsia"/>
          <w:szCs w:val="21"/>
        </w:rPr>
        <w:t xml:space="preserve">　　　</w:t>
      </w:r>
      <w:r w:rsidR="006A73DE">
        <w:rPr>
          <w:rFonts w:hint="eastAsia"/>
          <w:szCs w:val="21"/>
        </w:rPr>
        <w:t>ホテルロスイン高知</w:t>
      </w:r>
    </w:p>
    <w:p w:rsidR="00E87BE7" w:rsidRPr="00AB6B5C" w:rsidRDefault="00E87BE7" w:rsidP="00DD05DE">
      <w:pPr>
        <w:rPr>
          <w:szCs w:val="21"/>
        </w:rPr>
      </w:pPr>
      <w:r w:rsidRPr="00AB6B5C">
        <w:rPr>
          <w:rFonts w:hint="eastAsia"/>
          <w:szCs w:val="21"/>
        </w:rPr>
        <w:t xml:space="preserve">　　　　　〒</w:t>
      </w:r>
      <w:r w:rsidR="002F24DA">
        <w:rPr>
          <w:rFonts w:hint="eastAsia"/>
          <w:szCs w:val="21"/>
        </w:rPr>
        <w:t xml:space="preserve">　</w:t>
      </w:r>
      <w:r w:rsidR="006A73DE">
        <w:rPr>
          <w:rFonts w:hint="eastAsia"/>
          <w:szCs w:val="21"/>
        </w:rPr>
        <w:t>高知県高知市</w:t>
      </w:r>
      <w:r w:rsidR="00325166">
        <w:rPr>
          <w:rFonts w:hint="eastAsia"/>
          <w:szCs w:val="21"/>
        </w:rPr>
        <w:t>北本町２－４－８</w:t>
      </w:r>
    </w:p>
    <w:p w:rsidR="00E87BE7" w:rsidRPr="00AB6B5C" w:rsidRDefault="00E87BE7" w:rsidP="00DD05DE">
      <w:pPr>
        <w:rPr>
          <w:szCs w:val="21"/>
        </w:rPr>
      </w:pPr>
      <w:r w:rsidRPr="00AB6B5C">
        <w:rPr>
          <w:rFonts w:hint="eastAsia"/>
          <w:szCs w:val="21"/>
        </w:rPr>
        <w:t xml:space="preserve">　　　　　</w:t>
      </w:r>
      <w:r w:rsidRPr="00AB6B5C">
        <w:rPr>
          <w:rFonts w:hint="eastAsia"/>
          <w:szCs w:val="21"/>
        </w:rPr>
        <w:t>TEL</w:t>
      </w:r>
      <w:r w:rsidR="00942DB6">
        <w:rPr>
          <w:szCs w:val="21"/>
        </w:rPr>
        <w:t xml:space="preserve"> </w:t>
      </w:r>
      <w:r w:rsidR="00942DB6">
        <w:rPr>
          <w:rFonts w:hint="eastAsia"/>
          <w:szCs w:val="21"/>
        </w:rPr>
        <w:t>(08</w:t>
      </w:r>
      <w:r w:rsidR="006A73DE">
        <w:rPr>
          <w:rFonts w:hint="eastAsia"/>
          <w:szCs w:val="21"/>
        </w:rPr>
        <w:t>8</w:t>
      </w:r>
      <w:r w:rsidR="00942DB6">
        <w:rPr>
          <w:rFonts w:hint="eastAsia"/>
          <w:szCs w:val="21"/>
        </w:rPr>
        <w:t>)</w:t>
      </w:r>
      <w:r w:rsidR="003E07B7">
        <w:rPr>
          <w:szCs w:val="21"/>
        </w:rPr>
        <w:t xml:space="preserve"> </w:t>
      </w:r>
      <w:r w:rsidR="00325166">
        <w:rPr>
          <w:rFonts w:hint="eastAsia"/>
          <w:szCs w:val="21"/>
        </w:rPr>
        <w:t>884</w:t>
      </w:r>
      <w:r w:rsidR="00325166">
        <w:rPr>
          <w:rFonts w:hint="eastAsia"/>
          <w:szCs w:val="21"/>
        </w:rPr>
        <w:t>‐</w:t>
      </w:r>
      <w:r w:rsidR="00325166">
        <w:rPr>
          <w:rFonts w:hint="eastAsia"/>
          <w:szCs w:val="21"/>
        </w:rPr>
        <w:t>1110</w:t>
      </w:r>
      <w:r w:rsidR="00325166">
        <w:rPr>
          <w:rFonts w:hint="eastAsia"/>
          <w:szCs w:val="21"/>
        </w:rPr>
        <w:t xml:space="preserve">　　</w:t>
      </w:r>
      <w:r w:rsidR="00325166">
        <w:rPr>
          <w:rFonts w:hint="eastAsia"/>
          <w:szCs w:val="21"/>
        </w:rPr>
        <w:t>FAX</w:t>
      </w:r>
      <w:r w:rsidR="003E07B7">
        <w:rPr>
          <w:szCs w:val="21"/>
        </w:rPr>
        <w:t xml:space="preserve"> </w:t>
      </w:r>
      <w:r w:rsidR="003E07B7">
        <w:rPr>
          <w:rFonts w:hint="eastAsia"/>
          <w:szCs w:val="21"/>
        </w:rPr>
        <w:t>(</w:t>
      </w:r>
      <w:r w:rsidR="00325166">
        <w:rPr>
          <w:rFonts w:hint="eastAsia"/>
          <w:szCs w:val="21"/>
        </w:rPr>
        <w:t>088</w:t>
      </w:r>
      <w:r w:rsidR="003E07B7">
        <w:rPr>
          <w:rFonts w:hint="eastAsia"/>
          <w:szCs w:val="21"/>
        </w:rPr>
        <w:t>)</w:t>
      </w:r>
      <w:r w:rsidR="003E07B7">
        <w:rPr>
          <w:szCs w:val="21"/>
        </w:rPr>
        <w:t xml:space="preserve"> </w:t>
      </w:r>
      <w:r w:rsidR="003E07B7">
        <w:rPr>
          <w:rFonts w:hint="eastAsia"/>
          <w:szCs w:val="21"/>
        </w:rPr>
        <w:t>884</w:t>
      </w:r>
      <w:r w:rsidR="003E07B7">
        <w:rPr>
          <w:rFonts w:hint="eastAsia"/>
          <w:szCs w:val="21"/>
        </w:rPr>
        <w:t>‐</w:t>
      </w:r>
      <w:r w:rsidR="003E07B7">
        <w:rPr>
          <w:rFonts w:hint="eastAsia"/>
          <w:szCs w:val="21"/>
        </w:rPr>
        <w:t>1095</w:t>
      </w:r>
    </w:p>
    <w:p w:rsidR="00E87BE7" w:rsidRPr="00AB6B5C" w:rsidRDefault="00E87BE7" w:rsidP="00DD05DE">
      <w:pPr>
        <w:rPr>
          <w:szCs w:val="21"/>
        </w:rPr>
      </w:pPr>
      <w:r w:rsidRPr="00AB6B5C">
        <w:rPr>
          <w:rFonts w:hint="eastAsia"/>
          <w:szCs w:val="21"/>
        </w:rPr>
        <w:t xml:space="preserve">　　　宿泊料金</w:t>
      </w:r>
      <w:r w:rsidR="006D51F4">
        <w:rPr>
          <w:rFonts w:hint="eastAsia"/>
          <w:szCs w:val="21"/>
        </w:rPr>
        <w:t>（税込み）</w:t>
      </w:r>
    </w:p>
    <w:p w:rsidR="00E87BE7" w:rsidRPr="00AB6B5C" w:rsidRDefault="00E87BE7" w:rsidP="00DD05DE">
      <w:pPr>
        <w:rPr>
          <w:szCs w:val="21"/>
        </w:rPr>
      </w:pPr>
      <w:r w:rsidRPr="00AB6B5C">
        <w:rPr>
          <w:rFonts w:hint="eastAsia"/>
          <w:szCs w:val="21"/>
        </w:rPr>
        <w:t xml:space="preserve">　　　　１泊２食　　　　　シングル　</w:t>
      </w:r>
      <w:r w:rsidR="006D51F4">
        <w:rPr>
          <w:rFonts w:hint="eastAsia"/>
          <w:szCs w:val="21"/>
        </w:rPr>
        <w:t>８，６４０</w:t>
      </w:r>
      <w:r w:rsidR="00A11CC0">
        <w:rPr>
          <w:rFonts w:hint="eastAsia"/>
          <w:szCs w:val="21"/>
        </w:rPr>
        <w:t>円</w:t>
      </w:r>
      <w:r w:rsidR="00AB6B5C">
        <w:rPr>
          <w:rFonts w:hint="eastAsia"/>
          <w:szCs w:val="21"/>
        </w:rPr>
        <w:t xml:space="preserve">　　</w:t>
      </w:r>
      <w:r w:rsidRPr="00AB6B5C">
        <w:rPr>
          <w:rFonts w:hint="eastAsia"/>
          <w:szCs w:val="21"/>
        </w:rPr>
        <w:t>ツイン</w:t>
      </w:r>
      <w:r w:rsidR="00A11CC0">
        <w:rPr>
          <w:rFonts w:hint="eastAsia"/>
          <w:szCs w:val="21"/>
        </w:rPr>
        <w:t xml:space="preserve">　</w:t>
      </w:r>
      <w:r w:rsidR="006D51F4">
        <w:rPr>
          <w:rFonts w:hint="eastAsia"/>
          <w:szCs w:val="21"/>
        </w:rPr>
        <w:t>８，６４０</w:t>
      </w:r>
      <w:r w:rsidR="00A11CC0">
        <w:rPr>
          <w:rFonts w:hint="eastAsia"/>
          <w:szCs w:val="21"/>
        </w:rPr>
        <w:t>円</w:t>
      </w:r>
    </w:p>
    <w:p w:rsidR="00E87BE7" w:rsidRPr="00AB6B5C" w:rsidRDefault="00E87BE7" w:rsidP="00DD05DE">
      <w:pPr>
        <w:rPr>
          <w:szCs w:val="21"/>
        </w:rPr>
      </w:pPr>
      <w:r w:rsidRPr="00AB6B5C">
        <w:rPr>
          <w:rFonts w:hint="eastAsia"/>
          <w:szCs w:val="21"/>
        </w:rPr>
        <w:t xml:space="preserve">　　　　１泊１食（朝食）　シングル　</w:t>
      </w:r>
      <w:r w:rsidR="006D51F4">
        <w:rPr>
          <w:rFonts w:hint="eastAsia"/>
          <w:szCs w:val="21"/>
        </w:rPr>
        <w:t>７，１４０</w:t>
      </w:r>
      <w:r w:rsidRPr="00AB6B5C">
        <w:rPr>
          <w:rFonts w:hint="eastAsia"/>
          <w:szCs w:val="21"/>
        </w:rPr>
        <w:t>円　　ツイン</w:t>
      </w:r>
      <w:r w:rsidR="00A11CC0">
        <w:rPr>
          <w:rFonts w:hint="eastAsia"/>
          <w:szCs w:val="21"/>
        </w:rPr>
        <w:t xml:space="preserve">　</w:t>
      </w:r>
      <w:r w:rsidR="006D51F4">
        <w:rPr>
          <w:rFonts w:hint="eastAsia"/>
          <w:szCs w:val="21"/>
        </w:rPr>
        <w:t>７，１４０</w:t>
      </w:r>
      <w:r w:rsidRPr="00AB6B5C">
        <w:rPr>
          <w:rFonts w:hint="eastAsia"/>
          <w:szCs w:val="21"/>
        </w:rPr>
        <w:t>円</w:t>
      </w:r>
    </w:p>
    <w:p w:rsidR="00E87BE7" w:rsidRDefault="006D51F4" w:rsidP="00DD05DE">
      <w:pPr>
        <w:rPr>
          <w:szCs w:val="21"/>
        </w:rPr>
      </w:pPr>
      <w:r>
        <w:rPr>
          <w:rFonts w:hint="eastAsia"/>
          <w:szCs w:val="21"/>
        </w:rPr>
        <w:t xml:space="preserve">　　　　　　　　　　　　　　　　　　　　　　　　　</w:t>
      </w:r>
      <w:r>
        <w:rPr>
          <w:rFonts w:hint="eastAsia"/>
          <w:szCs w:val="21"/>
        </w:rPr>
        <w:t xml:space="preserve"> </w:t>
      </w:r>
      <w:r w:rsidR="00E87BE7" w:rsidRPr="00AB6B5C">
        <w:rPr>
          <w:rFonts w:hint="eastAsia"/>
          <w:szCs w:val="21"/>
        </w:rPr>
        <w:t>（２名１室１人当たり）</w:t>
      </w:r>
    </w:p>
    <w:p w:rsidR="00D15044" w:rsidRDefault="00D15044" w:rsidP="00DD05DE">
      <w:pPr>
        <w:rPr>
          <w:szCs w:val="21"/>
        </w:rPr>
      </w:pPr>
      <w:r>
        <w:rPr>
          <w:rFonts w:hint="eastAsia"/>
          <w:szCs w:val="21"/>
        </w:rPr>
        <w:t xml:space="preserve">　　　駐車料金　　普通車１台</w:t>
      </w:r>
      <w:r>
        <w:rPr>
          <w:rFonts w:hint="eastAsia"/>
          <w:szCs w:val="21"/>
        </w:rPr>
        <w:t xml:space="preserve"> </w:t>
      </w:r>
      <w:r>
        <w:rPr>
          <w:rFonts w:hint="eastAsia"/>
          <w:szCs w:val="21"/>
        </w:rPr>
        <w:t>１泊</w:t>
      </w:r>
      <w:r>
        <w:rPr>
          <w:rFonts w:hint="eastAsia"/>
          <w:szCs w:val="21"/>
        </w:rPr>
        <w:t xml:space="preserve"> </w:t>
      </w:r>
      <w:r>
        <w:rPr>
          <w:rFonts w:hint="eastAsia"/>
          <w:szCs w:val="21"/>
        </w:rPr>
        <w:t>５４０円　　　バス１台</w:t>
      </w:r>
      <w:r>
        <w:rPr>
          <w:rFonts w:hint="eastAsia"/>
          <w:szCs w:val="21"/>
        </w:rPr>
        <w:t xml:space="preserve"> </w:t>
      </w:r>
      <w:r>
        <w:rPr>
          <w:rFonts w:hint="eastAsia"/>
          <w:szCs w:val="21"/>
        </w:rPr>
        <w:t>１泊</w:t>
      </w:r>
      <w:r>
        <w:rPr>
          <w:rFonts w:hint="eastAsia"/>
          <w:szCs w:val="21"/>
        </w:rPr>
        <w:t xml:space="preserve"> </w:t>
      </w:r>
      <w:r>
        <w:rPr>
          <w:rFonts w:hint="eastAsia"/>
          <w:szCs w:val="21"/>
        </w:rPr>
        <w:t>２，８００円</w:t>
      </w:r>
    </w:p>
    <w:p w:rsidR="00E87BE7" w:rsidRPr="00944244" w:rsidRDefault="00E87BE7" w:rsidP="00D15044">
      <w:pPr>
        <w:ind w:firstLineChars="300" w:firstLine="630"/>
        <w:rPr>
          <w:szCs w:val="21"/>
          <w:u w:val="single"/>
        </w:rPr>
      </w:pPr>
      <w:r w:rsidRPr="00944244">
        <w:rPr>
          <w:rFonts w:hint="eastAsia"/>
          <w:szCs w:val="21"/>
          <w:u w:val="single"/>
        </w:rPr>
        <w:t>※宿泊人数等変更が生じた場合には</w:t>
      </w:r>
      <w:r w:rsidR="006D51F4">
        <w:rPr>
          <w:rFonts w:hint="eastAsia"/>
          <w:szCs w:val="21"/>
          <w:u w:val="single"/>
        </w:rPr>
        <w:t>、宮地観光（担当…田村）へ連絡をお願いします。</w:t>
      </w:r>
    </w:p>
    <w:p w:rsidR="006D51F4" w:rsidRDefault="006D51F4" w:rsidP="00DD05DE">
      <w:pPr>
        <w:rPr>
          <w:szCs w:val="21"/>
        </w:rPr>
      </w:pPr>
      <w:r>
        <w:rPr>
          <w:rFonts w:hint="eastAsia"/>
          <w:szCs w:val="21"/>
        </w:rPr>
        <w:t xml:space="preserve">　　　　連絡先　宮地観光</w:t>
      </w:r>
      <w:r w:rsidR="00D15044">
        <w:rPr>
          <w:rFonts w:hint="eastAsia"/>
          <w:szCs w:val="21"/>
        </w:rPr>
        <w:t xml:space="preserve">　田村（携帯）</w:t>
      </w:r>
      <w:r w:rsidR="00D15044">
        <w:rPr>
          <w:rFonts w:hint="eastAsia"/>
          <w:szCs w:val="21"/>
        </w:rPr>
        <w:t>090</w:t>
      </w:r>
      <w:r w:rsidR="00D15044">
        <w:rPr>
          <w:rFonts w:hint="eastAsia"/>
          <w:szCs w:val="21"/>
        </w:rPr>
        <w:t>‐</w:t>
      </w:r>
      <w:r w:rsidR="00D15044">
        <w:rPr>
          <w:rFonts w:hint="eastAsia"/>
          <w:szCs w:val="21"/>
        </w:rPr>
        <w:t>1571</w:t>
      </w:r>
      <w:r w:rsidR="00D15044">
        <w:rPr>
          <w:rFonts w:hint="eastAsia"/>
          <w:szCs w:val="21"/>
        </w:rPr>
        <w:t>‐</w:t>
      </w:r>
      <w:r w:rsidR="00D15044">
        <w:rPr>
          <w:rFonts w:hint="eastAsia"/>
          <w:szCs w:val="21"/>
        </w:rPr>
        <w:t>7474</w:t>
      </w:r>
    </w:p>
    <w:p w:rsidR="00D15044" w:rsidRDefault="00D15044" w:rsidP="00DD05DE">
      <w:pPr>
        <w:rPr>
          <w:szCs w:val="21"/>
        </w:rPr>
      </w:pPr>
      <w:r>
        <w:rPr>
          <w:rFonts w:hint="eastAsia"/>
          <w:szCs w:val="21"/>
        </w:rPr>
        <w:t xml:space="preserve">　　　</w:t>
      </w:r>
      <w:r w:rsidR="002D3E00">
        <w:rPr>
          <w:rFonts w:hint="eastAsia"/>
          <w:szCs w:val="21"/>
        </w:rPr>
        <w:t>※駐車場の場所は、ホテルに確認をお願いします。</w:t>
      </w:r>
    </w:p>
    <w:p w:rsidR="00E87BE7" w:rsidRPr="00AB6B5C" w:rsidRDefault="00E87BE7" w:rsidP="00DD05DE">
      <w:pPr>
        <w:rPr>
          <w:szCs w:val="21"/>
        </w:rPr>
      </w:pPr>
      <w:r w:rsidRPr="00AB6B5C">
        <w:rPr>
          <w:rFonts w:hint="eastAsia"/>
          <w:szCs w:val="21"/>
        </w:rPr>
        <w:t>（２）安全管理</w:t>
      </w:r>
    </w:p>
    <w:p w:rsidR="00E87BE7" w:rsidRPr="00AB6B5C" w:rsidRDefault="00E87BE7" w:rsidP="00DD05DE">
      <w:pPr>
        <w:ind w:left="1050" w:hangingChars="500" w:hanging="1050"/>
        <w:rPr>
          <w:szCs w:val="21"/>
        </w:rPr>
      </w:pPr>
      <w:r w:rsidRPr="00AB6B5C">
        <w:rPr>
          <w:rFonts w:hint="eastAsia"/>
          <w:szCs w:val="21"/>
        </w:rPr>
        <w:t xml:space="preserve">　　　　ア　参加者は、予め健康診断（メディカルチェック）を受け、医師に健康と認められた者で国体等の傷害保険に加入しておくこと。</w:t>
      </w:r>
    </w:p>
    <w:p w:rsidR="00E87BE7" w:rsidRPr="00AB6B5C" w:rsidRDefault="00E87BE7" w:rsidP="00DD05DE">
      <w:pPr>
        <w:ind w:left="1050" w:hangingChars="500" w:hanging="1050"/>
        <w:rPr>
          <w:szCs w:val="21"/>
        </w:rPr>
      </w:pPr>
      <w:r w:rsidRPr="00AB6B5C">
        <w:rPr>
          <w:rFonts w:hint="eastAsia"/>
          <w:szCs w:val="21"/>
        </w:rPr>
        <w:t xml:space="preserve">　　　　イ　大会期間中における不慮の負傷に対して応急処置は行うが、その後については各自の責任とする。</w:t>
      </w:r>
    </w:p>
    <w:sectPr w:rsidR="00E87BE7" w:rsidRPr="00AB6B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60B55"/>
    <w:multiLevelType w:val="hybridMultilevel"/>
    <w:tmpl w:val="BA70DA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5B15F9"/>
    <w:multiLevelType w:val="hybridMultilevel"/>
    <w:tmpl w:val="514EAD6A"/>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5916C3"/>
    <w:multiLevelType w:val="hybridMultilevel"/>
    <w:tmpl w:val="E2487E42"/>
    <w:lvl w:ilvl="0" w:tplc="3CF4DC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217742"/>
    <w:multiLevelType w:val="hybridMultilevel"/>
    <w:tmpl w:val="20A25F0C"/>
    <w:lvl w:ilvl="0" w:tplc="BCCEA008">
      <w:start w:val="1"/>
      <w:numFmt w:val="decimalFullWidth"/>
      <w:lvlText w:val="（%1）"/>
      <w:lvlJc w:val="left"/>
      <w:pPr>
        <w:ind w:left="924" w:hanging="720"/>
      </w:pPr>
      <w:rPr>
        <w:rFonts w:hint="default"/>
        <w:lang w:val="en-US"/>
      </w:rPr>
    </w:lvl>
    <w:lvl w:ilvl="1" w:tplc="2A24FA14">
      <w:start w:val="1"/>
      <w:numFmt w:val="decimalFullWidth"/>
      <w:lvlText w:val="（%2）"/>
      <w:lvlJc w:val="left"/>
      <w:pPr>
        <w:ind w:left="1344" w:hanging="720"/>
      </w:pPr>
      <w:rPr>
        <w:rFonts w:hint="default"/>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846"/>
    <w:rsid w:val="00023A0E"/>
    <w:rsid w:val="000377C1"/>
    <w:rsid w:val="001066EC"/>
    <w:rsid w:val="001555AB"/>
    <w:rsid w:val="001A3CAA"/>
    <w:rsid w:val="001D1EA4"/>
    <w:rsid w:val="001D635F"/>
    <w:rsid w:val="00205984"/>
    <w:rsid w:val="00253740"/>
    <w:rsid w:val="002A1A19"/>
    <w:rsid w:val="002B5A23"/>
    <w:rsid w:val="002D3E00"/>
    <w:rsid w:val="002E469E"/>
    <w:rsid w:val="002F24DA"/>
    <w:rsid w:val="00325166"/>
    <w:rsid w:val="0035714C"/>
    <w:rsid w:val="003A3176"/>
    <w:rsid w:val="003C512B"/>
    <w:rsid w:val="003E07B7"/>
    <w:rsid w:val="003E48ED"/>
    <w:rsid w:val="003E4D0E"/>
    <w:rsid w:val="00435ABE"/>
    <w:rsid w:val="004E5700"/>
    <w:rsid w:val="0052663B"/>
    <w:rsid w:val="005755B4"/>
    <w:rsid w:val="00605888"/>
    <w:rsid w:val="00647F35"/>
    <w:rsid w:val="0065386A"/>
    <w:rsid w:val="00664550"/>
    <w:rsid w:val="006659E4"/>
    <w:rsid w:val="0068367C"/>
    <w:rsid w:val="00684D4A"/>
    <w:rsid w:val="006A5F5F"/>
    <w:rsid w:val="006A73DE"/>
    <w:rsid w:val="006C12CD"/>
    <w:rsid w:val="006D34B0"/>
    <w:rsid w:val="006D51F4"/>
    <w:rsid w:val="00764FA7"/>
    <w:rsid w:val="00805A75"/>
    <w:rsid w:val="00904AB0"/>
    <w:rsid w:val="00935D8D"/>
    <w:rsid w:val="00942DB6"/>
    <w:rsid w:val="00944244"/>
    <w:rsid w:val="009920C0"/>
    <w:rsid w:val="009923A4"/>
    <w:rsid w:val="009960A2"/>
    <w:rsid w:val="009F6851"/>
    <w:rsid w:val="00A00940"/>
    <w:rsid w:val="00A11CC0"/>
    <w:rsid w:val="00A74F43"/>
    <w:rsid w:val="00AB6B5C"/>
    <w:rsid w:val="00B10E71"/>
    <w:rsid w:val="00B41846"/>
    <w:rsid w:val="00B44FE0"/>
    <w:rsid w:val="00B57681"/>
    <w:rsid w:val="00BA3C9E"/>
    <w:rsid w:val="00BC2A3F"/>
    <w:rsid w:val="00BD099F"/>
    <w:rsid w:val="00C77CBE"/>
    <w:rsid w:val="00CD470F"/>
    <w:rsid w:val="00D10269"/>
    <w:rsid w:val="00D13E92"/>
    <w:rsid w:val="00D15044"/>
    <w:rsid w:val="00D42258"/>
    <w:rsid w:val="00D60E30"/>
    <w:rsid w:val="00DD05DE"/>
    <w:rsid w:val="00E87BE7"/>
    <w:rsid w:val="00EA5961"/>
    <w:rsid w:val="00EF500C"/>
    <w:rsid w:val="00F74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D51792"/>
  <w15:chartTrackingRefBased/>
  <w15:docId w15:val="{FC8C5FA5-8C1D-41A9-856A-AD4A274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B4184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B41846"/>
    <w:rPr>
      <w:rFonts w:asciiTheme="majorHAnsi" w:eastAsiaTheme="majorEastAsia" w:hAnsiTheme="majorHAnsi" w:cstheme="majorBidi"/>
    </w:rPr>
  </w:style>
  <w:style w:type="paragraph" w:styleId="a3">
    <w:name w:val="Date"/>
    <w:basedOn w:val="a"/>
    <w:next w:val="a"/>
    <w:link w:val="a4"/>
    <w:uiPriority w:val="99"/>
    <w:semiHidden/>
    <w:unhideWhenUsed/>
    <w:rsid w:val="00B41846"/>
  </w:style>
  <w:style w:type="character" w:customStyle="1" w:styleId="a4">
    <w:name w:val="日付 (文字)"/>
    <w:basedOn w:val="a0"/>
    <w:link w:val="a3"/>
    <w:uiPriority w:val="99"/>
    <w:semiHidden/>
    <w:rsid w:val="00B41846"/>
  </w:style>
  <w:style w:type="table" w:styleId="a5">
    <w:name w:val="Table Grid"/>
    <w:basedOn w:val="a1"/>
    <w:uiPriority w:val="39"/>
    <w:rsid w:val="00B41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5714C"/>
    <w:pPr>
      <w:ind w:leftChars="400" w:left="840"/>
    </w:pPr>
  </w:style>
  <w:style w:type="paragraph" w:styleId="a7">
    <w:name w:val="Balloon Text"/>
    <w:basedOn w:val="a"/>
    <w:link w:val="a8"/>
    <w:uiPriority w:val="99"/>
    <w:semiHidden/>
    <w:unhideWhenUsed/>
    <w:rsid w:val="001D1E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1E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7F774-E7FE-4C69-AE0D-116CE2F85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2</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18</cp:revision>
  <cp:lastPrinted>2018-03-19T22:35:00Z</cp:lastPrinted>
  <dcterms:created xsi:type="dcterms:W3CDTF">2017-05-10T03:52:00Z</dcterms:created>
  <dcterms:modified xsi:type="dcterms:W3CDTF">2018-05-02T07:45:00Z</dcterms:modified>
</cp:coreProperties>
</file>